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思源黑体 Regular" w:hAnsi="思源黑体 Regular" w:eastAsia="思源黑体 Regular" w:cs="思源黑体 Regular"/>
          <w:kern w:val="2"/>
          <w:sz w:val="21"/>
          <w:szCs w:val="24"/>
          <w:lang w:val="en-US" w:eastAsia="zh-CN" w:bidi="ar-SA"/>
        </w:rPr>
      </w:pPr>
      <w:r>
        <w:rPr>
          <w:rFonts w:hint="eastAsia" w:ascii="思源黑体 Regular" w:hAnsi="思源黑体 Regular" w:eastAsia="思源黑体 Regular" w:cs="思源黑体 Regular"/>
          <w:kern w:val="2"/>
          <w:sz w:val="21"/>
          <w:szCs w:val="24"/>
          <w:lang w:val="en-US" w:eastAsia="zh-CN" w:bidi="ar-SA"/>
        </w:rPr>
        <w:t>如何选择岗位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left"/>
        <w:rPr>
          <w:rFonts w:hint="eastAsia" w:ascii="思源黑体 Regular" w:hAnsi="思源黑体 Regular" w:eastAsia="思源黑体 Regular" w:cs="思源黑体 Regular"/>
          <w:kern w:val="2"/>
          <w:sz w:val="21"/>
          <w:szCs w:val="2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left"/>
        <w:rPr>
          <w:rFonts w:hint="eastAsia" w:ascii="思源黑体 Regular" w:hAnsi="思源黑体 Regular" w:eastAsia="思源黑体 Regular" w:cs="思源黑体 Regular"/>
          <w:kern w:val="2"/>
          <w:sz w:val="21"/>
          <w:szCs w:val="24"/>
          <w:lang w:val="en-US" w:eastAsia="zh-CN" w:bidi="ar-SA"/>
        </w:rPr>
      </w:pPr>
      <w:r>
        <w:rPr>
          <w:rFonts w:hint="eastAsia" w:ascii="思源黑体 Regular" w:hAnsi="思源黑体 Regular" w:eastAsia="思源黑体 Regular" w:cs="思源黑体 Regular"/>
          <w:kern w:val="2"/>
          <w:sz w:val="21"/>
          <w:szCs w:val="24"/>
          <w:lang w:val="en-US" w:eastAsia="zh-CN" w:bidi="ar-SA"/>
        </w:rPr>
        <w:t>无论职位有多好，你有多么中意，如果本身的条件达不到，再喜欢也是徒劳的。所以，我们选取职位要做的第一步就是先从浩如烟海的职位中找到自己能报考的职位。我们建议考生先从“政治面貌”和“基层工作经历”入手筛选，这两个条件可选择的范围较小，有助于目标的锁定，剔除大量不能报考的职位。比如选择不限政治面貌、两年基层工作经验之后，可能就剩下更少职位可选择了。选完之后可以从“学历”和“学位”入手筛选，这两个条件选完之后，剩下可选职位就是很小一部分了。自身条件是客观存在的，是考生主观意识不能改变的，因此要先从自身条件入手选择自己能报考的职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left"/>
        <w:rPr>
          <w:rFonts w:hint="eastAsia" w:ascii="思源黑体 Regular" w:hAnsi="思源黑体 Regular" w:eastAsia="思源黑体 Regular" w:cs="思源黑体 Regular"/>
          <w:lang w:val="en-US" w:eastAsia="zh-CN"/>
        </w:rPr>
      </w:pPr>
      <w:bookmarkStart w:id="0" w:name="_GoBack"/>
      <w:bookmarkEnd w:id="0"/>
      <w:r>
        <w:rPr>
          <w:rFonts w:hint="eastAsia" w:ascii="思源黑体 Regular" w:hAnsi="思源黑体 Regular" w:eastAsia="思源黑体 Regular" w:cs="思源黑体 Regular"/>
          <w:kern w:val="2"/>
          <w:sz w:val="21"/>
          <w:szCs w:val="24"/>
          <w:lang w:val="en-US" w:eastAsia="zh-CN" w:bidi="ar-SA"/>
        </w:rPr>
        <w:t>报名时间是非常紧张的，考生要时刻关注自己的审核情况，如果审核不过还要重新报考，另外，很多考生一般在前期持观望态度，观察竞争比，了解报名动向，提高报名的科学性。</w:t>
      </w: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Regular">
    <w:panose1 w:val="020B0500000000000000"/>
    <w:charset w:val="86"/>
    <w:family w:val="auto"/>
    <w:pitch w:val="default"/>
    <w:sig w:usb0="30000003" w:usb1="2BDF3C10" w:usb2="00000016" w:usb3="00000000" w:csb0="602E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DD1370"/>
    <w:rsid w:val="1FDD1370"/>
    <w:rsid w:val="44BB1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2020-06-17T05:53:00Z</dcterms:created>
  <dc:creator>gaodun</dc:creator>
  <cp:lastModifiedBy>gaodun</cp:lastModifiedBy>
  <dcterms:modified xsi:type="dcterms:W3CDTF">2020-06-17T06:20:11Z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