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内蒙古巴音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新能源有限公司招聘公告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为满足内蒙古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巴音</w:t>
      </w:r>
      <w:r>
        <w:rPr>
          <w:rFonts w:hint="eastAsia" w:ascii="仿宋_GB2312" w:hAnsi="仿宋_GB2312" w:eastAsia="仿宋_GB2312" w:cs="宋体"/>
          <w:sz w:val="32"/>
          <w:szCs w:val="32"/>
        </w:rPr>
        <w:t>新能源有限公司</w:t>
      </w:r>
      <w:r>
        <w:rPr>
          <w:rFonts w:hint="eastAsia" w:ascii="仿宋_GB2312" w:hAnsi="宋体" w:eastAsia="仿宋_GB2312"/>
          <w:sz w:val="32"/>
          <w:szCs w:val="32"/>
        </w:rPr>
        <w:t>（以下简称“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巴音新能源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公司</w:t>
      </w:r>
      <w:r>
        <w:rPr>
          <w:rFonts w:ascii="仿宋_GB2312" w:hAnsi="宋体" w:eastAsia="仿宋_GB2312"/>
          <w:sz w:val="32"/>
          <w:szCs w:val="32"/>
        </w:rPr>
        <w:t>”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宋体"/>
          <w:sz w:val="32"/>
          <w:szCs w:val="32"/>
        </w:rPr>
        <w:t>工作需要，经研究决定，面向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开展有关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>一般管理</w:t>
      </w: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岗位公开选聘工作，</w:t>
      </w:r>
      <w:r>
        <w:rPr>
          <w:rFonts w:hint="eastAsia" w:ascii="仿宋_GB2312" w:hAnsi="仿宋_GB2312" w:eastAsia="仿宋_GB2312" w:cs="宋体"/>
          <w:sz w:val="32"/>
          <w:szCs w:val="32"/>
        </w:rPr>
        <w:t>现将有关事宜公告如下：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val="en-US" w:eastAsia="zh-CN"/>
        </w:rPr>
        <w:t>公司</w:t>
      </w:r>
      <w:r>
        <w:rPr>
          <w:rFonts w:hint="eastAsia" w:ascii="黑体" w:eastAsia="黑体"/>
          <w:sz w:val="32"/>
          <w:szCs w:val="32"/>
        </w:rPr>
        <w:t>简介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巴音新能源公司</w:t>
      </w:r>
      <w:r>
        <w:rPr>
          <w:rFonts w:hint="eastAsia" w:ascii="仿宋_GB2312" w:hAnsi="仿宋" w:eastAsia="仿宋_GB2312" w:cs="仿宋"/>
          <w:sz w:val="32"/>
          <w:szCs w:val="32"/>
        </w:rPr>
        <w:t>隶属于国家电投内蒙古公司，于2019年7月26日在阿拉善左旗注册成立，公司主要经营项目包括太阳能发电、风力发电、热力供应、工程技术与设计服务等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项目建设、运营和管理工作。公司</w:t>
      </w:r>
      <w:r>
        <w:rPr>
          <w:rFonts w:hint="eastAsia" w:ascii="仿宋_GB2312" w:hAnsi="仿宋" w:eastAsia="仿宋_GB2312" w:cs="仿宋"/>
          <w:sz w:val="32"/>
          <w:szCs w:val="32"/>
        </w:rPr>
        <w:t>自成立以来，积极开展资源获取和建设工作，储备了一批优质风电、光伏项目。目前，公司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新能源建设指标已成功突破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 w:bidi="ar"/>
        </w:rPr>
        <w:t>64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万千瓦，</w:t>
      </w:r>
      <w:r>
        <w:rPr>
          <w:rFonts w:hint="eastAsia" w:ascii="仿宋_GB2312" w:hAnsi="仿宋" w:eastAsia="仿宋_GB2312" w:cs="仿宋"/>
          <w:sz w:val="32"/>
          <w:szCs w:val="32"/>
        </w:rPr>
        <w:t>其中4万千瓦光伏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阿右旗</w:t>
      </w:r>
      <w:r>
        <w:rPr>
          <w:rFonts w:ascii="仿宋_GB2312" w:hAnsi="仿宋_GB2312" w:eastAsia="仿宋_GB2312" w:cs="仿宋_GB2312"/>
          <w:bCs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万千瓦风储一体化项目</w:t>
      </w:r>
      <w:r>
        <w:rPr>
          <w:rFonts w:hint="eastAsia" w:ascii="仿宋_GB2312" w:hAnsi="仿宋" w:eastAsia="仿宋_GB2312" w:cs="仿宋"/>
          <w:sz w:val="32"/>
          <w:szCs w:val="32"/>
        </w:rPr>
        <w:t>已全容量并网投产，运营状况良好，有效利用小时数常居地区首位；上海庙至山东特高压外送通道阿拉善基地</w:t>
      </w:r>
      <w:r>
        <w:rPr>
          <w:rFonts w:ascii="仿宋_GB2312" w:hAnsi="仿宋" w:eastAsia="仿宋_GB2312" w:cs="仿宋"/>
          <w:sz w:val="32"/>
          <w:szCs w:val="32"/>
        </w:rPr>
        <w:t>40</w:t>
      </w:r>
      <w:r>
        <w:rPr>
          <w:rFonts w:hint="eastAsia" w:ascii="仿宋_GB2312" w:hAnsi="仿宋" w:eastAsia="仿宋_GB2312" w:cs="仿宋"/>
          <w:sz w:val="32"/>
          <w:szCs w:val="32"/>
        </w:rPr>
        <w:t>万千瓦风电项目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202</w:t>
      </w:r>
      <w:r>
        <w:rPr>
          <w:rFonts w:ascii="仿宋_GB2312" w:hAnsi="仿宋_GB2312" w:eastAsia="仿宋_GB2312" w:cs="仿宋_GB2312"/>
          <w:bCs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 w:bidi="ar"/>
        </w:rPr>
        <w:t>8月1日完成全部风机吊装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 w:bidi="ar"/>
        </w:rPr>
        <w:t>预计2023年11月25日具备全容量投运条件</w:t>
      </w:r>
      <w:r>
        <w:rPr>
          <w:rFonts w:hint="eastAsia" w:ascii="仿宋_GB2312" w:hAnsi="仿宋_GB2312" w:eastAsia="仿宋_GB2312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二、招聘原则</w:t>
      </w:r>
    </w:p>
    <w:p>
      <w:pPr>
        <w:tabs>
          <w:tab w:val="left" w:pos="900"/>
        </w:tabs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德才兼备、以德为先原则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tabs>
          <w:tab w:val="left" w:pos="900"/>
        </w:tabs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公开公正、竞争择优原则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tabs>
          <w:tab w:val="left" w:pos="900"/>
        </w:tabs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双向选择、人岗相宜原则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tabs>
          <w:tab w:val="left" w:pos="90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注重实绩、群众公认原则。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三、招聘范围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面向</w:t>
      </w: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宋体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</w:rPr>
        <w:t>符合任职条件的</w:t>
      </w:r>
      <w:r>
        <w:rPr>
          <w:rFonts w:hint="eastAsia" w:ascii="仿宋_GB2312" w:eastAsia="仿宋_GB2312"/>
          <w:sz w:val="32"/>
          <w:szCs w:val="32"/>
          <w:lang w:eastAsia="zh-CN"/>
        </w:rPr>
        <w:t>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四、招聘岗位及人数</w:t>
      </w:r>
    </w:p>
    <w:tbl>
      <w:tblPr>
        <w:tblStyle w:val="11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72"/>
        <w:gridCol w:w="1969"/>
        <w:gridCol w:w="1302"/>
        <w:gridCol w:w="1284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序号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eastAsia="zh-CN"/>
              </w:rPr>
              <w:t>部门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招聘岗位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岗位层级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招聘人数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>阿拉善风电场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>风电运检管理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>一般管理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lang w:val="en-US" w:eastAsia="zh-CN"/>
              </w:rPr>
              <w:t>阿拉善左旗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五、招聘岗位任职条件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华文楷体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认同企业核心价值观，具有较突出的工作业绩，熟悉现代企业管理，有较强的沟通协调能力和创新意识。</w:t>
      </w:r>
    </w:p>
    <w:p>
      <w:pPr>
        <w:keepNext w:val="0"/>
        <w:keepLines w:val="0"/>
        <w:pageBreakBefore w:val="0"/>
        <w:widowControl/>
        <w:tabs>
          <w:tab w:val="left" w:pos="1980"/>
        </w:tabs>
        <w:wordWrap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具有良好的职业素养，遵纪守法，勤勉尽责，团结合作，廉洁从业，作风形象和职业信誉好。</w:t>
      </w:r>
    </w:p>
    <w:p>
      <w:pPr>
        <w:keepNext w:val="0"/>
        <w:keepLines w:val="0"/>
        <w:pageBreakBefore w:val="0"/>
        <w:widowControl/>
        <w:tabs>
          <w:tab w:val="left" w:pos="1980"/>
        </w:tabs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3.身体健康，体检合格。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3" w:firstLineChars="200"/>
        <w:textAlignment w:val="auto"/>
        <w:rPr>
          <w:rFonts w:ascii="仿宋_GB2312" w:hAnsi="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>（二）招聘岗位职责及任职条件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招聘岗位职责及任职条件详见附件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六、招聘程序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3" w:firstLineChars="200"/>
        <w:textAlignment w:val="auto"/>
        <w:rPr>
          <w:rFonts w:ascii="仿宋_GB2312" w:hAnsi="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>（一）个人报名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5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符合选聘条件的人员采取网上报名的方式，应聘者需将以下报名资料发至报名邮箱：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5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《公开选聘报名表》扫描件及</w:t>
      </w:r>
      <w:r>
        <w:rPr>
          <w:rFonts w:ascii="仿宋_GB2312" w:eastAsia="仿宋_GB2312"/>
          <w:color w:val="000000"/>
          <w:sz w:val="32"/>
          <w:szCs w:val="32"/>
        </w:rPr>
        <w:t>Word</w:t>
      </w:r>
      <w:r>
        <w:rPr>
          <w:rFonts w:hint="eastAsia" w:ascii="仿宋_GB2312" w:eastAsia="仿宋_GB2312"/>
          <w:color w:val="000000"/>
          <w:sz w:val="32"/>
          <w:szCs w:val="32"/>
        </w:rPr>
        <w:t>电子版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文件命名为“姓名+应聘岗位名称”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5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相关证件，包括身份证、学历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学位证书、专业技术职务资格证书、各类荣誉证书的扫描件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文件命名为“姓名+报名附件”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5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竞聘报告的</w:t>
      </w:r>
      <w:r>
        <w:rPr>
          <w:rFonts w:ascii="仿宋_GB2312" w:eastAsia="仿宋_GB2312"/>
          <w:color w:val="000000"/>
          <w:sz w:val="32"/>
          <w:szCs w:val="32"/>
        </w:rPr>
        <w:t>Word</w:t>
      </w:r>
      <w:r>
        <w:rPr>
          <w:rFonts w:hint="eastAsia" w:ascii="仿宋_GB2312" w:eastAsia="仿宋_GB2312"/>
          <w:color w:val="000000"/>
          <w:sz w:val="32"/>
          <w:szCs w:val="32"/>
        </w:rPr>
        <w:t>电子版。竞聘报告内容包括个人基本情况、工作经历、工作业绩，重点说明对应聘岗位的工作设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想、工作思路和管理措施，字数要求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800</w:t>
      </w:r>
      <w:r>
        <w:rPr>
          <w:rFonts w:hint="eastAsia" w:ascii="仿宋_GB2312" w:eastAsia="仿宋_GB2312"/>
          <w:color w:val="000000"/>
          <w:sz w:val="32"/>
          <w:szCs w:val="32"/>
        </w:rPr>
        <w:t>字左右。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报名时间：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2023年11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日17:00时止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逾期不予受理。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5"/>
        <w:textAlignment w:val="auto"/>
        <w:rPr>
          <w:rFonts w:hint="default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报名邮箱：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byxnyzp@126.com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5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联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系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张女士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联系电话：</w:t>
      </w:r>
      <w:r>
        <w:rPr>
          <w:rFonts w:ascii="仿宋_GB2312" w:eastAsia="仿宋_GB2312"/>
          <w:color w:val="000000"/>
          <w:sz w:val="32"/>
          <w:szCs w:val="32"/>
        </w:rPr>
        <w:t>0483</w:t>
      </w:r>
      <w:r>
        <w:rPr>
          <w:rFonts w:hint="eastAsia" w:ascii="仿宋_GB2312" w:eastAsia="仿宋_GB2312"/>
          <w:color w:val="000000"/>
          <w:sz w:val="32"/>
          <w:szCs w:val="32"/>
        </w:rPr>
        <w:t>-</w:t>
      </w:r>
      <w:r>
        <w:rPr>
          <w:rFonts w:ascii="仿宋_GB2312" w:eastAsia="仿宋_GB2312"/>
          <w:color w:val="000000"/>
          <w:sz w:val="32"/>
          <w:szCs w:val="32"/>
        </w:rPr>
        <w:t>8353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258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5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（二）资格审查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根据选聘岗位要求和资格条件进行资格审查。审查合格者准予进入下一考核程序。理论考试、面试地点和时间以电话、短信或电子邮件方式通知；不符合条件的，恕不另行通知。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（三）理论考试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kern w:val="2"/>
          <w:sz w:val="32"/>
          <w:szCs w:val="32"/>
        </w:rPr>
        <w:t>资格审查合格者参加理论考试。理论考试采取闭卷形式，内容包括：</w:t>
      </w:r>
      <w:r>
        <w:rPr>
          <w:rFonts w:hint="eastAsia" w:ascii="仿宋_GB2312" w:eastAsia="仿宋_GB2312"/>
          <w:color w:val="000000"/>
          <w:sz w:val="32"/>
          <w:szCs w:val="32"/>
        </w:rPr>
        <w:t>企业管理、企业文化、安全管理、专业知识及公文写作等。</w:t>
      </w:r>
      <w:r>
        <w:rPr>
          <w:rFonts w:hint="eastAsia" w:ascii="仿宋_GB2312" w:eastAsia="仿宋_GB2312"/>
          <w:color w:val="000000"/>
          <w:kern w:val="2"/>
          <w:sz w:val="32"/>
          <w:szCs w:val="32"/>
        </w:rPr>
        <w:t>理论考试成绩满分为</w:t>
      </w:r>
      <w:r>
        <w:rPr>
          <w:rFonts w:ascii="仿宋_GB2312" w:eastAsia="仿宋_GB2312"/>
          <w:color w:val="000000"/>
          <w:kern w:val="2"/>
          <w:sz w:val="32"/>
          <w:szCs w:val="32"/>
        </w:rPr>
        <w:t>100</w:t>
      </w:r>
      <w:r>
        <w:rPr>
          <w:rFonts w:hint="eastAsia" w:ascii="仿宋_GB2312" w:eastAsia="仿宋_GB2312"/>
          <w:color w:val="000000"/>
          <w:kern w:val="2"/>
          <w:sz w:val="32"/>
          <w:szCs w:val="32"/>
        </w:rPr>
        <w:t>分，权重占公开选聘考核总成绩4</w:t>
      </w:r>
      <w:r>
        <w:rPr>
          <w:rFonts w:ascii="仿宋_GB2312" w:eastAsia="仿宋_GB2312"/>
          <w:color w:val="000000"/>
          <w:kern w:val="2"/>
          <w:sz w:val="32"/>
          <w:szCs w:val="32"/>
        </w:rPr>
        <w:t>0%</w:t>
      </w:r>
      <w:r>
        <w:rPr>
          <w:rFonts w:hint="eastAsia" w:ascii="仿宋_GB2312" w:eastAsia="仿宋_GB2312"/>
          <w:color w:val="000000"/>
          <w:kern w:val="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（四）面试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面试由应聘演讲、结构式问答、随机问答三项内容构成。权重占公开选聘考核总成绩的60%。</w:t>
      </w:r>
      <w:r>
        <w:rPr>
          <w:rFonts w:hint="eastAsia" w:ascii="仿宋_GB2312" w:hAnsi="宋体_x0004_fal" w:eastAsia="仿宋_GB2312"/>
          <w:sz w:val="32"/>
          <w:szCs w:val="32"/>
        </w:rPr>
        <w:t>成绩低于60分的，不再进入考察程序。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（五）组织考察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汉仪中等线简" w:eastAsia="仿宋_GB2312" w:cs="宋体"/>
          <w:kern w:val="0"/>
          <w:sz w:val="32"/>
          <w:szCs w:val="32"/>
        </w:rPr>
      </w:pPr>
      <w:r>
        <w:rPr>
          <w:rFonts w:hint="eastAsia" w:ascii="仿宋_GB2312" w:hAnsi="汉仪中等线简" w:eastAsia="仿宋_GB2312" w:cs="宋体"/>
          <w:kern w:val="0"/>
          <w:sz w:val="32"/>
          <w:szCs w:val="32"/>
        </w:rPr>
        <w:t>1.不涉及提拔任职的，不需要进行组织考察，由人选所在单位出具廉洁自律情况说明、工作鉴定和近3年年度综合考核评价结果。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汉仪中等线简" w:eastAsia="仿宋_GB2312" w:cs="宋体"/>
          <w:kern w:val="0"/>
          <w:sz w:val="32"/>
          <w:szCs w:val="32"/>
        </w:rPr>
        <w:t>2.涉及提拔任职的，须履行组织考察程序，考察人选与</w:t>
      </w:r>
      <w:r>
        <w:rPr>
          <w:rFonts w:hint="eastAsia" w:ascii="仿宋_GB2312" w:eastAsia="仿宋_GB2312"/>
          <w:sz w:val="32"/>
          <w:szCs w:val="32"/>
        </w:rPr>
        <w:t>对应选聘岗位数量为1:1</w:t>
      </w:r>
      <w:r>
        <w:rPr>
          <w:rFonts w:hint="eastAsia" w:ascii="仿宋_GB2312" w:hAnsi="汉仪中等线简" w:eastAsia="仿宋_GB2312" w:cs="宋体"/>
          <w:kern w:val="0"/>
          <w:sz w:val="32"/>
          <w:szCs w:val="32"/>
        </w:rPr>
        <w:t>。组织考察</w:t>
      </w:r>
      <w:r>
        <w:rPr>
          <w:rFonts w:hint="eastAsia" w:ascii="仿宋_GB2312" w:eastAsia="仿宋_GB2312"/>
          <w:sz w:val="32"/>
          <w:szCs w:val="32"/>
        </w:rPr>
        <w:t>民主测评优称率、</w:t>
      </w:r>
      <w:r>
        <w:rPr>
          <w:rFonts w:hint="eastAsia" w:ascii="仿宋_GB2312" w:hAnsi="宋体_x0004_fal" w:eastAsia="仿宋_GB2312"/>
          <w:sz w:val="32"/>
          <w:szCs w:val="32"/>
        </w:rPr>
        <w:t>谈话调研</w:t>
      </w:r>
      <w:r>
        <w:rPr>
          <w:rFonts w:hint="eastAsia" w:ascii="仿宋_GB2312" w:eastAsia="仿宋_GB2312"/>
          <w:sz w:val="32"/>
          <w:szCs w:val="32"/>
        </w:rPr>
        <w:t>推荐率均需超过80%。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eastAsia="仿宋_GB2312"/>
          <w:b/>
          <w:bCs/>
          <w:color w:val="000000"/>
          <w:kern w:val="2"/>
          <w:sz w:val="32"/>
          <w:szCs w:val="32"/>
          <w:lang w:val="en-US" w:eastAsia="zh-CN"/>
        </w:rPr>
        <w:t>审议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汉仪中等线简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综合考察人选的面试成绩和考察情况，提出选聘人员任用建议，经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某公司党委会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讨论决定通过后，报内蒙古公司人力资源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部进行合规性审查。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2"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color w:val="000000"/>
          <w:kern w:val="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b/>
          <w:bCs/>
          <w:color w:val="000000"/>
          <w:kern w:val="2"/>
          <w:sz w:val="32"/>
          <w:szCs w:val="32"/>
        </w:rPr>
        <w:t>）</w:t>
      </w:r>
      <w:r>
        <w:rPr>
          <w:rFonts w:hint="eastAsia" w:ascii="仿宋_GB2312" w:eastAsia="仿宋_GB2312"/>
          <w:b/>
          <w:bCs/>
          <w:color w:val="000000"/>
          <w:kern w:val="2"/>
          <w:sz w:val="32"/>
          <w:szCs w:val="32"/>
          <w:lang w:val="en-US" w:eastAsia="zh-CN"/>
        </w:rPr>
        <w:t>公示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经内</w:t>
      </w:r>
      <w:r>
        <w:rPr>
          <w:rFonts w:hint="eastAsia" w:ascii="仿宋_GB2312" w:hAnsi="仿宋" w:eastAsia="仿宋_GB2312" w:cs="仿宋_GB2312"/>
          <w:sz w:val="32"/>
          <w:szCs w:val="32"/>
        </w:rPr>
        <w:t>蒙古公司人力资源部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审核，无异议后进行公示，公示期限为5个工作日。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任用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公示后未发现影响任用问题的，办理任职手续。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七、有关规定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有关年龄和年限计算以人事档案记载为准，时间截</w:t>
      </w:r>
      <w:r>
        <w:rPr>
          <w:rFonts w:hint="eastAsia" w:ascii="仿宋_GB2312" w:eastAsia="仿宋_GB2312"/>
          <w:spacing w:val="-4"/>
          <w:sz w:val="32"/>
          <w:szCs w:val="32"/>
        </w:rPr>
        <w:t>止至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pacing w:val="-4"/>
          <w:sz w:val="32"/>
          <w:szCs w:val="32"/>
        </w:rPr>
        <w:t>年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pacing w:val="-4"/>
          <w:sz w:val="32"/>
          <w:szCs w:val="32"/>
        </w:rPr>
        <w:t>月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pacing w:val="-4"/>
          <w:sz w:val="32"/>
          <w:szCs w:val="32"/>
        </w:rPr>
        <w:t>日。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（二）报名参加竞聘者，需经所在单位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人力资源部门负责人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签字同意，并加盖人力资源部门公章。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（三）受原单位党纪、政纪处分尚处责任追究期内的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不得参加选聘</w:t>
      </w:r>
      <w:r>
        <w:rPr>
          <w:rFonts w:ascii="仿宋_GB2312" w:hAnsi="宋体" w:eastAsia="仿宋_GB2312"/>
          <w:color w:val="000000"/>
          <w:sz w:val="32"/>
          <w:szCs w:val="32"/>
        </w:rPr>
        <w:t>;</w:t>
      </w:r>
      <w:r>
        <w:rPr>
          <w:rFonts w:hint="eastAsia" w:ascii="仿宋_GB2312" w:eastAsia="仿宋_GB2312"/>
          <w:color w:val="000000"/>
          <w:sz w:val="32"/>
          <w:szCs w:val="32"/>
        </w:rPr>
        <w:t>受司法机关或纪检监察部门审查，尚未有结论的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不得参加选聘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（四）工资、保险及福利等待遇执行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某公司</w:t>
      </w:r>
      <w:r>
        <w:rPr>
          <w:rFonts w:hint="eastAsia" w:eastAsia="仿宋_GB2312"/>
          <w:color w:val="000000"/>
          <w:sz w:val="32"/>
          <w:szCs w:val="32"/>
        </w:rPr>
        <w:t>有关规定。</w:t>
      </w:r>
    </w:p>
    <w:p>
      <w:pPr>
        <w:pStyle w:val="10"/>
        <w:keepNext w:val="0"/>
        <w:keepLines w:val="0"/>
        <w:pageBreakBefore w:val="0"/>
        <w:shd w:val="clear" w:color="auto" w:fill="FEFEFE"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firstLine="660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八、纪律与监督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27" w:firstLineChars="196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（一）参加选聘人员要自觉遵守有关规定和要求，不准弄虚作假，不准搞非组织活动。若提供个人信息与真实情况不符或进行非组织活动，一经查实，将取消其选聘、任用资格。</w:t>
      </w:r>
    </w:p>
    <w:p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600" w:lineRule="exact"/>
        <w:ind w:firstLine="627" w:firstLineChars="196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（二）工作人员严格遵守组织人事工作纪律，严格执行保密制度和回避制度，不准泄露工作过程中的任何情况；对违反工作纪律的工作人员，视情节轻重，给予批评教育、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调离工作岗位或党纪、行政处分。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918" w:leftChars="304" w:hanging="1280" w:hangingChars="4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left="1598" w:leftChars="304" w:hanging="960" w:hangingChars="3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附件：1.内蒙古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巴音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新能源有限招聘岗位及任职条件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2.内蒙古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巴音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新能源有限公开招聘报名表</w:t>
      </w:r>
    </w:p>
    <w:p>
      <w:pPr>
        <w:pStyle w:val="14"/>
        <w:keepNext w:val="0"/>
        <w:keepLines w:val="0"/>
        <w:pageBreakBefore w:val="0"/>
        <w:wordWrap/>
        <w:topLinePunct w:val="0"/>
        <w:bidi w:val="0"/>
        <w:spacing w:line="600" w:lineRule="exact"/>
        <w:textAlignment w:val="auto"/>
        <w:rPr>
          <w:rFonts w:ascii="仿宋_GB2312" w:eastAsia="仿宋_GB2312" w:cs="Times New Roman"/>
          <w:color w:val="000000"/>
          <w:kern w:val="2"/>
          <w:sz w:val="32"/>
          <w:szCs w:val="32"/>
          <w:lang w:bidi="ar-SA"/>
        </w:rPr>
      </w:pPr>
    </w:p>
    <w:p>
      <w:pPr>
        <w:pStyle w:val="14"/>
        <w:keepNext w:val="0"/>
        <w:keepLines w:val="0"/>
        <w:pageBreakBefore w:val="0"/>
        <w:wordWrap/>
        <w:topLinePunct w:val="0"/>
        <w:bidi w:val="0"/>
        <w:spacing w:line="600" w:lineRule="exact"/>
        <w:textAlignment w:val="auto"/>
        <w:rPr>
          <w:rFonts w:ascii="仿宋_GB2312" w:eastAsia="仿宋_GB2312" w:cs="Times New Roman"/>
          <w:color w:val="000000"/>
          <w:kern w:val="2"/>
          <w:sz w:val="32"/>
          <w:szCs w:val="32"/>
          <w:lang w:bidi="ar-SA"/>
        </w:rPr>
      </w:pPr>
    </w:p>
    <w:p>
      <w:pPr>
        <w:pStyle w:val="14"/>
        <w:keepNext w:val="0"/>
        <w:keepLines w:val="0"/>
        <w:pageBreakBefore w:val="0"/>
        <w:wordWrap w:val="0"/>
        <w:topLinePunct w:val="0"/>
        <w:bidi w:val="0"/>
        <w:spacing w:line="600" w:lineRule="exact"/>
        <w:jc w:val="right"/>
        <w:textAlignment w:val="auto"/>
        <w:rPr>
          <w:rFonts w:hint="default" w:ascii="仿宋_GB2312" w:hAnsi="宋体" w:eastAsia="仿宋_GB2312"/>
          <w:sz w:val="32"/>
          <w:szCs w:val="36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6"/>
          <w:lang w:val="en-US" w:eastAsia="zh-CN"/>
        </w:rPr>
        <w:t>内蒙古巴音新能源有限</w:t>
      </w:r>
      <w:r>
        <w:rPr>
          <w:rFonts w:hint="eastAsia" w:ascii="仿宋_GB2312" w:hAnsi="宋体" w:eastAsia="仿宋_GB2312"/>
          <w:sz w:val="32"/>
          <w:szCs w:val="36"/>
          <w:lang w:eastAsia="zh-CN"/>
        </w:rPr>
        <w:t>公司</w:t>
      </w:r>
      <w:r>
        <w:rPr>
          <w:rFonts w:hint="eastAsia" w:ascii="仿宋_GB2312" w:hAnsi="宋体" w:eastAsia="仿宋_GB2312"/>
          <w:sz w:val="32"/>
          <w:szCs w:val="36"/>
          <w:lang w:val="en-US" w:eastAsia="zh-CN"/>
        </w:rPr>
        <w:t xml:space="preserve">   </w:t>
      </w:r>
    </w:p>
    <w:p>
      <w:pPr>
        <w:pStyle w:val="14"/>
        <w:keepNext w:val="0"/>
        <w:keepLines w:val="0"/>
        <w:pageBreakBefore w:val="0"/>
        <w:wordWrap w:val="0"/>
        <w:topLinePunct w:val="0"/>
        <w:bidi w:val="0"/>
        <w:spacing w:line="600" w:lineRule="exact"/>
        <w:jc w:val="right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bidi="ar-SA"/>
        </w:rPr>
        <w:t>年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bidi="ar-SA"/>
        </w:rPr>
        <w:t>月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bidi="ar-SA"/>
        </w:rPr>
        <w:t>日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14"/>
        <w:keepNext w:val="0"/>
        <w:keepLines w:val="0"/>
        <w:pageBreakBefore w:val="0"/>
        <w:wordWrap/>
        <w:topLinePunct w:val="0"/>
        <w:bidi w:val="0"/>
        <w:spacing w:line="600" w:lineRule="exact"/>
        <w:jc w:val="right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ordWrap/>
        <w:topLinePunct w:val="0"/>
        <w:bidi w:val="0"/>
        <w:spacing w:line="600" w:lineRule="exact"/>
        <w:jc w:val="right"/>
        <w:textAlignment w:val="auto"/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74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14"/>
        <w:spacing w:line="500" w:lineRule="exact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1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内蒙古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巴音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新能源有限招聘岗位及任职条件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</w:pPr>
    </w:p>
    <w:tbl>
      <w:tblPr>
        <w:tblStyle w:val="11"/>
        <w:tblW w:w="15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350"/>
        <w:gridCol w:w="823"/>
        <w:gridCol w:w="1072"/>
        <w:gridCol w:w="2231"/>
        <w:gridCol w:w="3939"/>
        <w:gridCol w:w="1151"/>
        <w:gridCol w:w="140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350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1072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层级</w:t>
            </w:r>
          </w:p>
        </w:tc>
        <w:tc>
          <w:tcPr>
            <w:tcW w:w="8721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任职条件</w:t>
            </w:r>
          </w:p>
        </w:tc>
        <w:tc>
          <w:tcPr>
            <w:tcW w:w="1506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Hans"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50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学历/专业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履职经历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年龄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Hans"/>
              </w:rPr>
              <w:t>及其他</w:t>
            </w: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阿拉善风电场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风电运检管理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bidi="ar-SA"/>
              </w:rPr>
              <w:t>一般管理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本科及以上学历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1.具有3年及以上风机生产、调试、检修、运维工作经历；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2.了解风电开发建设相关知识和国家、地方政府的相关政策；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3.具有较强的对外协调、沟通能力和文字表达能力。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——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年龄不超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周岁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阿拉善左旗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118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pStyle w:val="14"/>
        <w:spacing w:line="360" w:lineRule="auto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巴音新能源公司公开招聘报名表</w:t>
      </w:r>
    </w:p>
    <w:tbl>
      <w:tblPr>
        <w:tblStyle w:val="11"/>
        <w:tblW w:w="5123" w:type="pct"/>
        <w:tblInd w:w="-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"/>
        <w:gridCol w:w="554"/>
        <w:gridCol w:w="288"/>
        <w:gridCol w:w="449"/>
        <w:gridCol w:w="256"/>
        <w:gridCol w:w="430"/>
        <w:gridCol w:w="529"/>
        <w:gridCol w:w="541"/>
        <w:gridCol w:w="1148"/>
        <w:gridCol w:w="124"/>
        <w:gridCol w:w="507"/>
        <w:gridCol w:w="508"/>
        <w:gridCol w:w="338"/>
        <w:gridCol w:w="334"/>
        <w:gridCol w:w="336"/>
        <w:gridCol w:w="346"/>
        <w:gridCol w:w="1770"/>
        <w:gridCol w:w="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672" w:hRule="atLeast"/>
        </w:trPr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姓名</w:t>
            </w:r>
          </w:p>
        </w:tc>
        <w:tc>
          <w:tcPr>
            <w:tcW w:w="6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性别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出生日期</w:t>
            </w:r>
          </w:p>
        </w:tc>
        <w:tc>
          <w:tcPr>
            <w:tcW w:w="7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XXXX.XX.XX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档案出生日期</w:t>
            </w:r>
          </w:p>
        </w:tc>
        <w:tc>
          <w:tcPr>
            <w:tcW w:w="103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照片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4.8cm*3.3cm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672" w:hRule="atLeast"/>
        </w:trPr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民族</w:t>
            </w:r>
          </w:p>
        </w:tc>
        <w:tc>
          <w:tcPr>
            <w:tcW w:w="6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籍贯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出生地</w:t>
            </w:r>
          </w:p>
        </w:tc>
        <w:tc>
          <w:tcPr>
            <w:tcW w:w="7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672" w:hRule="atLeast"/>
        </w:trPr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入党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时间</w:t>
            </w:r>
          </w:p>
        </w:tc>
        <w:tc>
          <w:tcPr>
            <w:tcW w:w="6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XXXX.XX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作时间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XXXX.XX</w:t>
            </w:r>
          </w:p>
        </w:tc>
        <w:tc>
          <w:tcPr>
            <w:tcW w:w="595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健康状况</w:t>
            </w:r>
          </w:p>
        </w:tc>
        <w:tc>
          <w:tcPr>
            <w:tcW w:w="7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672" w:hRule="atLeast"/>
        </w:trPr>
        <w:tc>
          <w:tcPr>
            <w:tcW w:w="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专业技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术职务</w:t>
            </w:r>
          </w:p>
        </w:tc>
        <w:tc>
          <w:tcPr>
            <w:tcW w:w="129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熟悉专业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有何特长</w:t>
            </w:r>
          </w:p>
        </w:tc>
        <w:tc>
          <w:tcPr>
            <w:tcW w:w="138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3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803" w:hRule="exact"/>
        </w:trPr>
        <w:tc>
          <w:tcPr>
            <w:tcW w:w="509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学 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学 位</w:t>
            </w:r>
          </w:p>
        </w:tc>
        <w:tc>
          <w:tcPr>
            <w:tcW w:w="6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教  育</w:t>
            </w:r>
          </w:p>
        </w:tc>
        <w:tc>
          <w:tcPr>
            <w:tcW w:w="13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学历，学位</w:t>
            </w:r>
          </w:p>
        </w:tc>
        <w:tc>
          <w:tcPr>
            <w:tcW w:w="7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系及专业</w:t>
            </w: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xxxx学校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xxxx专业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956" w:hRule="exact"/>
        </w:trPr>
        <w:tc>
          <w:tcPr>
            <w:tcW w:w="509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在  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教  育</w:t>
            </w:r>
          </w:p>
        </w:tc>
        <w:tc>
          <w:tcPr>
            <w:tcW w:w="137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学历，学位</w:t>
            </w:r>
          </w:p>
        </w:tc>
        <w:tc>
          <w:tcPr>
            <w:tcW w:w="7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系及专业</w:t>
            </w: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xxxx学校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xxxx专业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595" w:hRule="exact"/>
        </w:trPr>
        <w:tc>
          <w:tcPr>
            <w:tcW w:w="11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工作单位及职务</w:t>
            </w:r>
          </w:p>
        </w:tc>
        <w:tc>
          <w:tcPr>
            <w:tcW w:w="379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本单位规范化简称+职务+职级（本职级任职时间）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595" w:hRule="exact"/>
        </w:trPr>
        <w:tc>
          <w:tcPr>
            <w:tcW w:w="117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报名岗位</w:t>
            </w:r>
          </w:p>
        </w:tc>
        <w:tc>
          <w:tcPr>
            <w:tcW w:w="16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69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联系电话</w:t>
            </w:r>
          </w:p>
        </w:tc>
        <w:tc>
          <w:tcPr>
            <w:tcW w:w="14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3312" w:hRule="atLeast"/>
        </w:trPr>
        <w:tc>
          <w:tcPr>
            <w:tcW w:w="3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历</w:t>
            </w:r>
          </w:p>
        </w:tc>
        <w:tc>
          <w:tcPr>
            <w:tcW w:w="463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学习简历：</w:t>
            </w:r>
          </w:p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19XX.09-19XX.07  XXXX学校XXXX专业XXXX学历毕业（全日制/在职）</w:t>
            </w:r>
          </w:p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（学习简历包含全日制及后续教育履历）</w:t>
            </w:r>
          </w:p>
          <w:p>
            <w:pPr>
              <w:widowControl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工作简历：</w:t>
            </w:r>
          </w:p>
          <w:p>
            <w:pPr>
              <w:widowControl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19XX.08-19XX.02  所在单位规范化简称+部门+职务</w:t>
            </w:r>
          </w:p>
          <w:p>
            <w:pPr>
              <w:widowControl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19XX.02-19XX.10  所在单位规范化简称+部门+职务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（各项履历之间的时间应逐项衔接，不得出现空档）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438" w:hRule="atLeast"/>
        </w:trPr>
        <w:tc>
          <w:tcPr>
            <w:tcW w:w="340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成员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及主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要社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会关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系</w:t>
            </w:r>
          </w:p>
        </w:tc>
        <w:tc>
          <w:tcPr>
            <w:tcW w:w="5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称 谓</w:t>
            </w:r>
          </w:p>
        </w:tc>
        <w:tc>
          <w:tcPr>
            <w:tcW w:w="8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姓 名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出生年月</w:t>
            </w:r>
          </w:p>
        </w:tc>
        <w:tc>
          <w:tcPr>
            <w:tcW w:w="8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政治面貌</w:t>
            </w: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510" w:hRule="atLeast"/>
        </w:trPr>
        <w:tc>
          <w:tcPr>
            <w:tcW w:w="340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父亲</w:t>
            </w:r>
          </w:p>
        </w:tc>
        <w:tc>
          <w:tcPr>
            <w:tcW w:w="8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510" w:hRule="atLeast"/>
        </w:trPr>
        <w:tc>
          <w:tcPr>
            <w:tcW w:w="340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母亲</w:t>
            </w:r>
          </w:p>
        </w:tc>
        <w:tc>
          <w:tcPr>
            <w:tcW w:w="8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510" w:hRule="atLeast"/>
        </w:trPr>
        <w:tc>
          <w:tcPr>
            <w:tcW w:w="340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配偶</w:t>
            </w:r>
          </w:p>
        </w:tc>
        <w:tc>
          <w:tcPr>
            <w:tcW w:w="8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510" w:hRule="atLeast"/>
        </w:trPr>
        <w:tc>
          <w:tcPr>
            <w:tcW w:w="340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儿子</w:t>
            </w:r>
          </w:p>
        </w:tc>
        <w:tc>
          <w:tcPr>
            <w:tcW w:w="8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pct"/>
          <w:trHeight w:val="510" w:hRule="atLeast"/>
        </w:trPr>
        <w:tc>
          <w:tcPr>
            <w:tcW w:w="340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女儿</w:t>
            </w:r>
          </w:p>
        </w:tc>
        <w:tc>
          <w:tcPr>
            <w:tcW w:w="8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pct"/>
          <w:trHeight w:val="567" w:hRule="atLeast"/>
        </w:trPr>
        <w:tc>
          <w:tcPr>
            <w:tcW w:w="75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840"/>
              </w:tabs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近三年度考核情况</w:t>
            </w:r>
          </w:p>
        </w:tc>
        <w:tc>
          <w:tcPr>
            <w:tcW w:w="7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840"/>
              </w:tabs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年  度</w:t>
            </w:r>
          </w:p>
        </w:tc>
        <w:tc>
          <w:tcPr>
            <w:tcW w:w="224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840"/>
              </w:tabs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考核结果</w:t>
            </w:r>
          </w:p>
        </w:tc>
        <w:tc>
          <w:tcPr>
            <w:tcW w:w="1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840"/>
              </w:tabs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考核序列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pct"/>
          <w:trHeight w:val="2049" w:hRule="atLeast"/>
        </w:trPr>
        <w:tc>
          <w:tcPr>
            <w:tcW w:w="757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422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840"/>
              </w:tabs>
              <w:jc w:val="left"/>
            </w:pPr>
            <w:r>
              <w:rPr>
                <w:szCs w:val="24"/>
                <w:lang w:bidi="ar"/>
              </w:rPr>
              <w:t>2</w:t>
            </w:r>
            <w:r>
              <w:rPr>
                <w:rFonts w:hint="eastAsia"/>
                <w:szCs w:val="24"/>
                <w:lang w:val="en-US" w:eastAsia="zh-CN" w:bidi="ar"/>
              </w:rPr>
              <w:t>022</w:t>
            </w:r>
            <w:r>
              <w:rPr>
                <w:rFonts w:hint="eastAsia" w:cs="宋体"/>
                <w:szCs w:val="24"/>
                <w:lang w:bidi="ar"/>
              </w:rPr>
              <w:t>年，优秀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称职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基本称职，</w:t>
            </w:r>
            <w:r>
              <w:rPr>
                <w:szCs w:val="24"/>
                <w:lang w:bidi="ar"/>
              </w:rPr>
              <w:t>XX</w:t>
            </w:r>
            <w:r>
              <w:rPr>
                <w:rFonts w:hint="eastAsia" w:cs="宋体"/>
                <w:szCs w:val="24"/>
                <w:lang w:bidi="ar"/>
              </w:rPr>
              <w:t>单位中层正职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副职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一般管理</w:t>
            </w:r>
          </w:p>
          <w:p>
            <w:pPr>
              <w:widowControl/>
              <w:tabs>
                <w:tab w:val="left" w:pos="6840"/>
              </w:tabs>
              <w:jc w:val="left"/>
            </w:pPr>
            <w:r>
              <w:rPr>
                <w:szCs w:val="24"/>
                <w:lang w:bidi="ar"/>
              </w:rPr>
              <w:t>202</w:t>
            </w:r>
            <w:r>
              <w:rPr>
                <w:rFonts w:hint="eastAsia"/>
                <w:szCs w:val="24"/>
                <w:lang w:val="en-US" w:eastAsia="zh-CN" w:bidi="ar"/>
              </w:rPr>
              <w:t>1</w:t>
            </w:r>
            <w:r>
              <w:rPr>
                <w:rFonts w:hint="eastAsia" w:cs="宋体"/>
                <w:szCs w:val="24"/>
                <w:lang w:bidi="ar"/>
              </w:rPr>
              <w:t>年，优秀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称职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基本称职，</w:t>
            </w:r>
            <w:r>
              <w:rPr>
                <w:szCs w:val="24"/>
                <w:lang w:bidi="ar"/>
              </w:rPr>
              <w:t>XX</w:t>
            </w:r>
            <w:r>
              <w:rPr>
                <w:rFonts w:hint="eastAsia" w:cs="宋体"/>
                <w:szCs w:val="24"/>
                <w:lang w:bidi="ar"/>
              </w:rPr>
              <w:t>单位中层正职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副职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一般管理</w:t>
            </w:r>
          </w:p>
          <w:p>
            <w:pPr>
              <w:widowControl/>
              <w:tabs>
                <w:tab w:val="left" w:pos="6840"/>
              </w:tabs>
              <w:jc w:val="left"/>
            </w:pPr>
            <w:r>
              <w:rPr>
                <w:szCs w:val="24"/>
                <w:lang w:bidi="ar"/>
              </w:rPr>
              <w:t>20</w:t>
            </w:r>
            <w:r>
              <w:rPr>
                <w:rFonts w:hint="eastAsia"/>
                <w:szCs w:val="24"/>
                <w:lang w:val="en-US" w:eastAsia="zh-CN" w:bidi="ar"/>
              </w:rPr>
              <w:t>20</w:t>
            </w:r>
            <w:r>
              <w:rPr>
                <w:rFonts w:hint="eastAsia" w:cs="宋体"/>
                <w:szCs w:val="24"/>
                <w:lang w:bidi="ar"/>
              </w:rPr>
              <w:t>年，优秀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称职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基本称职，</w:t>
            </w:r>
            <w:r>
              <w:rPr>
                <w:szCs w:val="24"/>
                <w:lang w:bidi="ar"/>
              </w:rPr>
              <w:t>XX</w:t>
            </w:r>
            <w:r>
              <w:rPr>
                <w:rFonts w:hint="eastAsia" w:cs="宋体"/>
                <w:szCs w:val="24"/>
                <w:lang w:bidi="ar"/>
              </w:rPr>
              <w:t>单位中层正职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副职</w:t>
            </w:r>
            <w:r>
              <w:rPr>
                <w:szCs w:val="24"/>
                <w:lang w:bidi="ar"/>
              </w:rPr>
              <w:t>/</w:t>
            </w:r>
            <w:r>
              <w:rPr>
                <w:rFonts w:hint="eastAsia" w:cs="宋体"/>
                <w:szCs w:val="24"/>
                <w:lang w:bidi="ar"/>
              </w:rPr>
              <w:t>一般管理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pct"/>
          <w:trHeight w:val="2086" w:hRule="atLeast"/>
        </w:trPr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840"/>
              </w:tabs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近三年</w:t>
            </w:r>
          </w:p>
          <w:p>
            <w:pPr>
              <w:widowControl/>
              <w:tabs>
                <w:tab w:val="left" w:pos="6840"/>
              </w:tabs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培训情况</w:t>
            </w:r>
          </w:p>
        </w:tc>
        <w:tc>
          <w:tcPr>
            <w:tcW w:w="422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840"/>
              </w:tabs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20XX.XX.XX-XX.XX  国家电投/内蒙古公司，xxxx培训班，xx天。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pct"/>
          <w:trHeight w:val="2224" w:hRule="atLeast"/>
        </w:trPr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840"/>
              </w:tabs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奖励情况</w:t>
            </w:r>
          </w:p>
        </w:tc>
        <w:tc>
          <w:tcPr>
            <w:tcW w:w="422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840"/>
              </w:tabs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20XX.XX  被XXXX公司授予“XXXX”称号。</w:t>
            </w:r>
          </w:p>
          <w:p>
            <w:pPr>
              <w:widowControl/>
              <w:tabs>
                <w:tab w:val="left" w:pos="6840"/>
              </w:tabs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20XX.XX  获得“XXXX”奖。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pct"/>
          <w:trHeight w:val="2682" w:hRule="atLeast"/>
        </w:trPr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szCs w:val="21"/>
              </w:rPr>
              <w:t>应聘人所在单位意见</w:t>
            </w:r>
          </w:p>
        </w:tc>
        <w:tc>
          <w:tcPr>
            <w:tcW w:w="422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经核查，报名员工填报信息与人事档案审核信息一致，符合报名条件。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人资部主任</w:t>
            </w:r>
            <w:r>
              <w:rPr>
                <w:rFonts w:hint="eastAsia" w:ascii="宋体" w:hAnsi="宋体" w:cs="宋体"/>
                <w:szCs w:val="21"/>
              </w:rPr>
              <w:t>（签字）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                 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>
            <w:pPr>
              <w:widowControl/>
              <w:tabs>
                <w:tab w:val="left" w:pos="6840"/>
              </w:tabs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pct"/>
          <w:trHeight w:val="2582" w:hRule="atLeast"/>
        </w:trPr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招聘单位审查意见</w:t>
            </w:r>
          </w:p>
        </w:tc>
        <w:tc>
          <w:tcPr>
            <w:tcW w:w="422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 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 xml:space="preserve">                                审查人：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 xml:space="preserve">                                        年     月     日</w:t>
            </w:r>
          </w:p>
        </w:tc>
      </w:tr>
    </w:tbl>
    <w:p>
      <w:pPr>
        <w:spacing w:line="360" w:lineRule="auto"/>
        <w:rPr>
          <w:rFonts w:hint="eastAsia" w:hAnsi="宋体"/>
          <w:iCs/>
          <w:spacing w:val="-20"/>
          <w:sz w:val="28"/>
          <w:szCs w:val="28"/>
        </w:rPr>
      </w:pPr>
    </w:p>
    <w:p>
      <w:pPr>
        <w:spacing w:line="360" w:lineRule="auto"/>
        <w:rPr>
          <w:rFonts w:hint="eastAsia"/>
          <w:b/>
          <w:bCs/>
          <w:iCs/>
          <w:spacing w:val="-20"/>
          <w:kern w:val="0"/>
          <w:sz w:val="28"/>
          <w:szCs w:val="28"/>
        </w:rPr>
      </w:pPr>
      <w:r>
        <w:rPr>
          <w:rFonts w:hint="eastAsia" w:hAnsi="宋体"/>
          <w:b/>
          <w:bCs/>
          <w:iCs/>
          <w:spacing w:val="-20"/>
          <w:sz w:val="28"/>
          <w:szCs w:val="28"/>
        </w:rPr>
        <w:t>本人承诺：</w:t>
      </w:r>
      <w:r>
        <w:rPr>
          <w:rFonts w:hint="eastAsia" w:hAnsi="宋体"/>
          <w:b/>
          <w:bCs/>
          <w:iCs/>
          <w:spacing w:val="-20"/>
          <w:kern w:val="0"/>
          <w:sz w:val="28"/>
          <w:szCs w:val="28"/>
        </w:rPr>
        <w:t>以上所提供的证件及材料内容真实，如有虚假取消应聘资格。</w:t>
      </w:r>
    </w:p>
    <w:p>
      <w:pPr>
        <w:spacing w:line="360" w:lineRule="auto"/>
        <w:rPr>
          <w:b/>
          <w:bCs/>
          <w:iCs/>
          <w:kern w:val="0"/>
          <w:sz w:val="28"/>
          <w:szCs w:val="28"/>
        </w:rPr>
      </w:pPr>
      <w:r>
        <w:rPr>
          <w:rFonts w:hint="eastAsia" w:hAnsi="宋体"/>
          <w:b/>
          <w:bCs/>
          <w:iCs/>
          <w:kern w:val="0"/>
          <w:sz w:val="28"/>
          <w:szCs w:val="28"/>
        </w:rPr>
        <w:t>本人签字：</w:t>
      </w:r>
    </w:p>
    <w:p>
      <w:pPr>
        <w:spacing w:line="600" w:lineRule="exact"/>
        <w:rPr>
          <w:rFonts w:hint="eastAsia" w:hAnsi="宋体"/>
          <w:b/>
          <w:iCs/>
          <w:color w:val="000000"/>
          <w:spacing w:val="-20"/>
          <w:sz w:val="28"/>
          <w:szCs w:val="28"/>
        </w:r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公开招聘报名表填写说明</w:t>
      </w:r>
    </w:p>
    <w:p>
      <w:pPr>
        <w:tabs>
          <w:tab w:val="left" w:pos="1260"/>
          <w:tab w:val="left" w:pos="7180"/>
        </w:tabs>
        <w:spacing w:line="600" w:lineRule="exact"/>
        <w:rPr>
          <w:rFonts w:eastAsia="仿宋_GB2312"/>
          <w:b/>
        </w:rPr>
      </w:pP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1.表中所列项目，由本人或人事部门实事求是填写。表内项目没有内容填写的，可填写“无”。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2.表中的日期、时间具体到月，一律用公历和阿拉伯数字表示，如“1992年5月”应填写为“1992.05”。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3.“民族”填写全称，如：“蒙古族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汉族”。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4.“籍贯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出生地”填写简称，如“内蒙通辽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河北廊坊”。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5.“政治面貌”填写“中共党员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6.“健康状况”根据本人的具体情况填写“健康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7.“学历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8.“任职时间”填写担任现职务的时间。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“主要学习及工作经历”栏中应从参加工作前的最后一个全日制教育填起，时间前后要衔接，不出现空档，因脱产学习间断的，要写明情况。工作经历复杂者可将同公司同部门的职位填写在一条内，如“历任**、**、**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10.“奖惩情况”填写内蒙古公司级及以上的奖励和记功；受处分的，要填写何年何月因何问题经何单位批准受何种处分，何年何月经何单位批准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何种处分。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11.“主要家庭成员及社会关系”，填写配偶、父母、子女情况。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12.报名表要粘贴本人近期2寸彩色证件电子照片。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14.本表填写不下可另附页说明。</w:t>
      </w:r>
    </w:p>
    <w:p>
      <w:pPr>
        <w:spacing w:line="600" w:lineRule="exact"/>
        <w:ind w:firstLine="420" w:firstLineChars="200"/>
        <w:rPr>
          <w:rFonts w:hint="eastAsia" w:eastAsia="宋体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等线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65F44"/>
    <w:multiLevelType w:val="singleLevel"/>
    <w:tmpl w:val="EEE65F44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NTkwYzNjOGQ3OWYxMGJkNzBlZmU5MDg2ZTQ0MDYifQ=="/>
  </w:docVars>
  <w:rsids>
    <w:rsidRoot w:val="00000000"/>
    <w:rsid w:val="00215AA4"/>
    <w:rsid w:val="00533559"/>
    <w:rsid w:val="007401CD"/>
    <w:rsid w:val="00D918EB"/>
    <w:rsid w:val="01083784"/>
    <w:rsid w:val="010A29DC"/>
    <w:rsid w:val="01837FFD"/>
    <w:rsid w:val="019978BC"/>
    <w:rsid w:val="019E749C"/>
    <w:rsid w:val="01F66A6C"/>
    <w:rsid w:val="01F67BDC"/>
    <w:rsid w:val="01FE1854"/>
    <w:rsid w:val="02650A20"/>
    <w:rsid w:val="0273354C"/>
    <w:rsid w:val="02F07CD2"/>
    <w:rsid w:val="0340594D"/>
    <w:rsid w:val="034E1FA6"/>
    <w:rsid w:val="03A17D16"/>
    <w:rsid w:val="03BF4B49"/>
    <w:rsid w:val="03C36669"/>
    <w:rsid w:val="040E2305"/>
    <w:rsid w:val="04325B3B"/>
    <w:rsid w:val="044061B2"/>
    <w:rsid w:val="048937E3"/>
    <w:rsid w:val="04F62134"/>
    <w:rsid w:val="050C7F64"/>
    <w:rsid w:val="052533CE"/>
    <w:rsid w:val="054C3CBA"/>
    <w:rsid w:val="0567276E"/>
    <w:rsid w:val="05B14C88"/>
    <w:rsid w:val="05BA7DD9"/>
    <w:rsid w:val="05C10A8E"/>
    <w:rsid w:val="05E43FD8"/>
    <w:rsid w:val="06564A70"/>
    <w:rsid w:val="068D5241"/>
    <w:rsid w:val="06D5093D"/>
    <w:rsid w:val="06DD671B"/>
    <w:rsid w:val="06FC0A33"/>
    <w:rsid w:val="074E6FD3"/>
    <w:rsid w:val="07AA5B20"/>
    <w:rsid w:val="07DB7BD2"/>
    <w:rsid w:val="07F20051"/>
    <w:rsid w:val="08360CD4"/>
    <w:rsid w:val="08431D2C"/>
    <w:rsid w:val="0844163F"/>
    <w:rsid w:val="08450BD3"/>
    <w:rsid w:val="08547FAE"/>
    <w:rsid w:val="08A11758"/>
    <w:rsid w:val="08CE33BC"/>
    <w:rsid w:val="091128FE"/>
    <w:rsid w:val="09133625"/>
    <w:rsid w:val="091D21BC"/>
    <w:rsid w:val="092A0700"/>
    <w:rsid w:val="09396474"/>
    <w:rsid w:val="098D4A54"/>
    <w:rsid w:val="0A116B8A"/>
    <w:rsid w:val="0A273903"/>
    <w:rsid w:val="0A3C2501"/>
    <w:rsid w:val="0A5479A4"/>
    <w:rsid w:val="0A691E3D"/>
    <w:rsid w:val="0A6B3EF1"/>
    <w:rsid w:val="0A87716D"/>
    <w:rsid w:val="0A9042B7"/>
    <w:rsid w:val="0AA54AA9"/>
    <w:rsid w:val="0AAD6624"/>
    <w:rsid w:val="0AFD034D"/>
    <w:rsid w:val="0B5F3925"/>
    <w:rsid w:val="0C09525C"/>
    <w:rsid w:val="0C0A7CA1"/>
    <w:rsid w:val="0C18004B"/>
    <w:rsid w:val="0CD83548"/>
    <w:rsid w:val="0CE62C29"/>
    <w:rsid w:val="0D2B2A7D"/>
    <w:rsid w:val="0D584ACF"/>
    <w:rsid w:val="0D5E0341"/>
    <w:rsid w:val="0D9F5E68"/>
    <w:rsid w:val="0DB31D06"/>
    <w:rsid w:val="0DD3566D"/>
    <w:rsid w:val="0DF540CC"/>
    <w:rsid w:val="0E916B17"/>
    <w:rsid w:val="0E921BFD"/>
    <w:rsid w:val="0E9C6F08"/>
    <w:rsid w:val="0EBF0EFE"/>
    <w:rsid w:val="0F234C69"/>
    <w:rsid w:val="0F2D2E93"/>
    <w:rsid w:val="0F440036"/>
    <w:rsid w:val="0F632B1E"/>
    <w:rsid w:val="0FEB5644"/>
    <w:rsid w:val="10047342"/>
    <w:rsid w:val="10340FE5"/>
    <w:rsid w:val="103A5E8B"/>
    <w:rsid w:val="10630115"/>
    <w:rsid w:val="10C22207"/>
    <w:rsid w:val="10DA2500"/>
    <w:rsid w:val="110523F5"/>
    <w:rsid w:val="1111746F"/>
    <w:rsid w:val="112076B2"/>
    <w:rsid w:val="116003F7"/>
    <w:rsid w:val="11AB78C4"/>
    <w:rsid w:val="11F970A4"/>
    <w:rsid w:val="120C394E"/>
    <w:rsid w:val="120D6248"/>
    <w:rsid w:val="12170866"/>
    <w:rsid w:val="122103E0"/>
    <w:rsid w:val="12380691"/>
    <w:rsid w:val="123F38C0"/>
    <w:rsid w:val="127A1044"/>
    <w:rsid w:val="12D014C1"/>
    <w:rsid w:val="12DB7D35"/>
    <w:rsid w:val="12E27315"/>
    <w:rsid w:val="12E35472"/>
    <w:rsid w:val="12F9640D"/>
    <w:rsid w:val="12FD1212"/>
    <w:rsid w:val="12FD3161"/>
    <w:rsid w:val="131E7D69"/>
    <w:rsid w:val="13702B73"/>
    <w:rsid w:val="137A1940"/>
    <w:rsid w:val="13A527D1"/>
    <w:rsid w:val="13DC1FB6"/>
    <w:rsid w:val="1415258D"/>
    <w:rsid w:val="14245860"/>
    <w:rsid w:val="143D67CD"/>
    <w:rsid w:val="143F0D5A"/>
    <w:rsid w:val="149C34F4"/>
    <w:rsid w:val="14F450DE"/>
    <w:rsid w:val="151E4516"/>
    <w:rsid w:val="159A4E46"/>
    <w:rsid w:val="15E06D1F"/>
    <w:rsid w:val="162D639C"/>
    <w:rsid w:val="165C552E"/>
    <w:rsid w:val="165E2283"/>
    <w:rsid w:val="16674B6C"/>
    <w:rsid w:val="166E0EC0"/>
    <w:rsid w:val="16C40FE3"/>
    <w:rsid w:val="16EE448C"/>
    <w:rsid w:val="172C2525"/>
    <w:rsid w:val="173077C3"/>
    <w:rsid w:val="17606A5A"/>
    <w:rsid w:val="176D381D"/>
    <w:rsid w:val="17B75D92"/>
    <w:rsid w:val="17CE4C38"/>
    <w:rsid w:val="18472E24"/>
    <w:rsid w:val="185A051A"/>
    <w:rsid w:val="18AB7612"/>
    <w:rsid w:val="18DC1ABD"/>
    <w:rsid w:val="18DF49E0"/>
    <w:rsid w:val="1930737B"/>
    <w:rsid w:val="19320354"/>
    <w:rsid w:val="193465C1"/>
    <w:rsid w:val="19622398"/>
    <w:rsid w:val="19953629"/>
    <w:rsid w:val="19E83969"/>
    <w:rsid w:val="1A0E3AE3"/>
    <w:rsid w:val="1A134F61"/>
    <w:rsid w:val="1A203AAC"/>
    <w:rsid w:val="1AC818BD"/>
    <w:rsid w:val="1B310D3D"/>
    <w:rsid w:val="1B5A5704"/>
    <w:rsid w:val="1B936565"/>
    <w:rsid w:val="1B9F478F"/>
    <w:rsid w:val="1BAD275B"/>
    <w:rsid w:val="1C311B1C"/>
    <w:rsid w:val="1C70108B"/>
    <w:rsid w:val="1C793B4D"/>
    <w:rsid w:val="1C9258D8"/>
    <w:rsid w:val="1CCD0781"/>
    <w:rsid w:val="1D3865C4"/>
    <w:rsid w:val="1D4C574F"/>
    <w:rsid w:val="1D9F3402"/>
    <w:rsid w:val="1DAB58DD"/>
    <w:rsid w:val="1DB23D88"/>
    <w:rsid w:val="1E021CFD"/>
    <w:rsid w:val="1E081BFA"/>
    <w:rsid w:val="1E1336F5"/>
    <w:rsid w:val="1E380C9B"/>
    <w:rsid w:val="1E3C02E5"/>
    <w:rsid w:val="1E4B6C6F"/>
    <w:rsid w:val="1E9163CE"/>
    <w:rsid w:val="1EB74144"/>
    <w:rsid w:val="1EC31592"/>
    <w:rsid w:val="1EC665D1"/>
    <w:rsid w:val="1EC90AD9"/>
    <w:rsid w:val="1EC93B0A"/>
    <w:rsid w:val="1ED0096A"/>
    <w:rsid w:val="1EFF329F"/>
    <w:rsid w:val="1F3349F8"/>
    <w:rsid w:val="1F517B87"/>
    <w:rsid w:val="1F576E04"/>
    <w:rsid w:val="1FD758E9"/>
    <w:rsid w:val="20176124"/>
    <w:rsid w:val="201C16FD"/>
    <w:rsid w:val="20574DA6"/>
    <w:rsid w:val="20803B0E"/>
    <w:rsid w:val="20B45646"/>
    <w:rsid w:val="21230D1E"/>
    <w:rsid w:val="213B4094"/>
    <w:rsid w:val="21661111"/>
    <w:rsid w:val="21767C7A"/>
    <w:rsid w:val="21C84B30"/>
    <w:rsid w:val="21F572F8"/>
    <w:rsid w:val="222B236D"/>
    <w:rsid w:val="22595CE1"/>
    <w:rsid w:val="226D7466"/>
    <w:rsid w:val="22BA18AA"/>
    <w:rsid w:val="22F56BF1"/>
    <w:rsid w:val="23AC2F62"/>
    <w:rsid w:val="23CA6E5A"/>
    <w:rsid w:val="2422658C"/>
    <w:rsid w:val="2454775D"/>
    <w:rsid w:val="24707E52"/>
    <w:rsid w:val="25250E8F"/>
    <w:rsid w:val="25D5591B"/>
    <w:rsid w:val="25FD3EE1"/>
    <w:rsid w:val="26294830"/>
    <w:rsid w:val="270F7031"/>
    <w:rsid w:val="271431E5"/>
    <w:rsid w:val="27576ACC"/>
    <w:rsid w:val="275F4226"/>
    <w:rsid w:val="27911B56"/>
    <w:rsid w:val="27AC1545"/>
    <w:rsid w:val="27B64475"/>
    <w:rsid w:val="27E71A54"/>
    <w:rsid w:val="27EF148F"/>
    <w:rsid w:val="28126A98"/>
    <w:rsid w:val="28304227"/>
    <w:rsid w:val="289D2688"/>
    <w:rsid w:val="28A00D01"/>
    <w:rsid w:val="28D85D98"/>
    <w:rsid w:val="28DF4C47"/>
    <w:rsid w:val="29386F98"/>
    <w:rsid w:val="295E1B97"/>
    <w:rsid w:val="296A6F2C"/>
    <w:rsid w:val="29961156"/>
    <w:rsid w:val="29C35512"/>
    <w:rsid w:val="2A0730C3"/>
    <w:rsid w:val="2A077678"/>
    <w:rsid w:val="2A6D00CC"/>
    <w:rsid w:val="2A73100D"/>
    <w:rsid w:val="2A97233B"/>
    <w:rsid w:val="2AAF1A65"/>
    <w:rsid w:val="2B4C7E57"/>
    <w:rsid w:val="2B6520D3"/>
    <w:rsid w:val="2B74426C"/>
    <w:rsid w:val="2B7D7783"/>
    <w:rsid w:val="2BB138D1"/>
    <w:rsid w:val="2BB151D5"/>
    <w:rsid w:val="2C1E6F18"/>
    <w:rsid w:val="2C9D7A86"/>
    <w:rsid w:val="2CD50EDE"/>
    <w:rsid w:val="2D376058"/>
    <w:rsid w:val="2D6C7607"/>
    <w:rsid w:val="2D8D3220"/>
    <w:rsid w:val="2E524B28"/>
    <w:rsid w:val="2EC139EA"/>
    <w:rsid w:val="2EFD3399"/>
    <w:rsid w:val="2F050D0C"/>
    <w:rsid w:val="2F775446"/>
    <w:rsid w:val="2F827DB7"/>
    <w:rsid w:val="2FD97AEF"/>
    <w:rsid w:val="2FE63563"/>
    <w:rsid w:val="306D6413"/>
    <w:rsid w:val="308D1147"/>
    <w:rsid w:val="31976499"/>
    <w:rsid w:val="31AC5DDA"/>
    <w:rsid w:val="31DC5962"/>
    <w:rsid w:val="32055938"/>
    <w:rsid w:val="32096768"/>
    <w:rsid w:val="324F174E"/>
    <w:rsid w:val="326805FE"/>
    <w:rsid w:val="327B69E7"/>
    <w:rsid w:val="328700AF"/>
    <w:rsid w:val="32E14A9C"/>
    <w:rsid w:val="32EB1B89"/>
    <w:rsid w:val="32F2296E"/>
    <w:rsid w:val="330469DC"/>
    <w:rsid w:val="337C3C89"/>
    <w:rsid w:val="338436DA"/>
    <w:rsid w:val="339C4E66"/>
    <w:rsid w:val="33B00EA5"/>
    <w:rsid w:val="34105C5E"/>
    <w:rsid w:val="3441055B"/>
    <w:rsid w:val="3480152E"/>
    <w:rsid w:val="34A00395"/>
    <w:rsid w:val="34B633F9"/>
    <w:rsid w:val="34DE42FF"/>
    <w:rsid w:val="35023332"/>
    <w:rsid w:val="35444D19"/>
    <w:rsid w:val="355F3AFE"/>
    <w:rsid w:val="358A1326"/>
    <w:rsid w:val="358E17EA"/>
    <w:rsid w:val="35A92163"/>
    <w:rsid w:val="35F15141"/>
    <w:rsid w:val="35F26FC0"/>
    <w:rsid w:val="36560C34"/>
    <w:rsid w:val="36B6732D"/>
    <w:rsid w:val="36DA6961"/>
    <w:rsid w:val="376F04A1"/>
    <w:rsid w:val="37BB3C10"/>
    <w:rsid w:val="37CF1F8E"/>
    <w:rsid w:val="3822197A"/>
    <w:rsid w:val="38367AD1"/>
    <w:rsid w:val="384B444D"/>
    <w:rsid w:val="38507965"/>
    <w:rsid w:val="386537DC"/>
    <w:rsid w:val="38AC1124"/>
    <w:rsid w:val="38B309E7"/>
    <w:rsid w:val="38C52A49"/>
    <w:rsid w:val="38DC614E"/>
    <w:rsid w:val="393248A9"/>
    <w:rsid w:val="39417358"/>
    <w:rsid w:val="395064D7"/>
    <w:rsid w:val="396E4AF1"/>
    <w:rsid w:val="398F0D75"/>
    <w:rsid w:val="39985152"/>
    <w:rsid w:val="3A33061D"/>
    <w:rsid w:val="3A3E4D47"/>
    <w:rsid w:val="3A3F01C3"/>
    <w:rsid w:val="3A4A44AE"/>
    <w:rsid w:val="3AA36ADA"/>
    <w:rsid w:val="3AB211D7"/>
    <w:rsid w:val="3ABC2AEE"/>
    <w:rsid w:val="3AD63D5D"/>
    <w:rsid w:val="3ADD1F92"/>
    <w:rsid w:val="3B141C13"/>
    <w:rsid w:val="3B9F0B3F"/>
    <w:rsid w:val="3BD66A3C"/>
    <w:rsid w:val="3C027831"/>
    <w:rsid w:val="3C0B2B89"/>
    <w:rsid w:val="3C4B0A77"/>
    <w:rsid w:val="3C8C3834"/>
    <w:rsid w:val="3D0221DE"/>
    <w:rsid w:val="3D024A96"/>
    <w:rsid w:val="3D200CE7"/>
    <w:rsid w:val="3D24360B"/>
    <w:rsid w:val="3DD51527"/>
    <w:rsid w:val="3DEF59BA"/>
    <w:rsid w:val="3DF8713D"/>
    <w:rsid w:val="3DFB3691"/>
    <w:rsid w:val="3E547219"/>
    <w:rsid w:val="3E9932B2"/>
    <w:rsid w:val="3EC34F6C"/>
    <w:rsid w:val="3ED8454E"/>
    <w:rsid w:val="3EDB70A6"/>
    <w:rsid w:val="3EF94750"/>
    <w:rsid w:val="3F1E022A"/>
    <w:rsid w:val="3F35003B"/>
    <w:rsid w:val="3F847A8C"/>
    <w:rsid w:val="3FBD23EC"/>
    <w:rsid w:val="3FC611F8"/>
    <w:rsid w:val="3FDF18D2"/>
    <w:rsid w:val="400242A3"/>
    <w:rsid w:val="40175341"/>
    <w:rsid w:val="40406D00"/>
    <w:rsid w:val="406F2FC3"/>
    <w:rsid w:val="40E024EB"/>
    <w:rsid w:val="410D76D4"/>
    <w:rsid w:val="41C20390"/>
    <w:rsid w:val="41EB2506"/>
    <w:rsid w:val="423C429D"/>
    <w:rsid w:val="424751AA"/>
    <w:rsid w:val="42B2394D"/>
    <w:rsid w:val="42B5156E"/>
    <w:rsid w:val="42D07E7F"/>
    <w:rsid w:val="42D228B4"/>
    <w:rsid w:val="43263785"/>
    <w:rsid w:val="433F412F"/>
    <w:rsid w:val="43A13598"/>
    <w:rsid w:val="43D02532"/>
    <w:rsid w:val="43F66532"/>
    <w:rsid w:val="44165D94"/>
    <w:rsid w:val="443E1EDD"/>
    <w:rsid w:val="446F6735"/>
    <w:rsid w:val="44A73AF7"/>
    <w:rsid w:val="44D23AE5"/>
    <w:rsid w:val="44F44054"/>
    <w:rsid w:val="45104875"/>
    <w:rsid w:val="45417B14"/>
    <w:rsid w:val="45575091"/>
    <w:rsid w:val="45654309"/>
    <w:rsid w:val="4574354D"/>
    <w:rsid w:val="45A81082"/>
    <w:rsid w:val="45B8153D"/>
    <w:rsid w:val="462924FC"/>
    <w:rsid w:val="46705B6E"/>
    <w:rsid w:val="468C26F7"/>
    <w:rsid w:val="46F426DC"/>
    <w:rsid w:val="46FE7073"/>
    <w:rsid w:val="474E2E70"/>
    <w:rsid w:val="47507F6A"/>
    <w:rsid w:val="476E2230"/>
    <w:rsid w:val="477D5117"/>
    <w:rsid w:val="47B550BF"/>
    <w:rsid w:val="47DB6A90"/>
    <w:rsid w:val="47EC3E05"/>
    <w:rsid w:val="47F44A61"/>
    <w:rsid w:val="48266130"/>
    <w:rsid w:val="489D46ED"/>
    <w:rsid w:val="48B403F0"/>
    <w:rsid w:val="48B47CBF"/>
    <w:rsid w:val="48DC168E"/>
    <w:rsid w:val="494B0A69"/>
    <w:rsid w:val="4950409D"/>
    <w:rsid w:val="49932EBD"/>
    <w:rsid w:val="49E048A0"/>
    <w:rsid w:val="49E44740"/>
    <w:rsid w:val="4A4466F0"/>
    <w:rsid w:val="4A69389D"/>
    <w:rsid w:val="4A7D5709"/>
    <w:rsid w:val="4AE304BB"/>
    <w:rsid w:val="4B4D218C"/>
    <w:rsid w:val="4B510314"/>
    <w:rsid w:val="4BA13064"/>
    <w:rsid w:val="4BCD6A4E"/>
    <w:rsid w:val="4BE00C59"/>
    <w:rsid w:val="4C111EE9"/>
    <w:rsid w:val="4C204846"/>
    <w:rsid w:val="4C52147D"/>
    <w:rsid w:val="4C5C2297"/>
    <w:rsid w:val="4C7D486B"/>
    <w:rsid w:val="4C897919"/>
    <w:rsid w:val="4CA5340D"/>
    <w:rsid w:val="4CF62D79"/>
    <w:rsid w:val="4D212B86"/>
    <w:rsid w:val="4D265619"/>
    <w:rsid w:val="4D6021B3"/>
    <w:rsid w:val="4D821DE8"/>
    <w:rsid w:val="4D911772"/>
    <w:rsid w:val="4DA418A6"/>
    <w:rsid w:val="4DD313AA"/>
    <w:rsid w:val="4DE76E09"/>
    <w:rsid w:val="4DF23F8B"/>
    <w:rsid w:val="4DF33D4D"/>
    <w:rsid w:val="4E1C4BC1"/>
    <w:rsid w:val="4E5543E7"/>
    <w:rsid w:val="4E872487"/>
    <w:rsid w:val="4EA9736C"/>
    <w:rsid w:val="4EBE3A8B"/>
    <w:rsid w:val="4F1E464C"/>
    <w:rsid w:val="4F7C7BCE"/>
    <w:rsid w:val="4F8844CB"/>
    <w:rsid w:val="4FA937A5"/>
    <w:rsid w:val="4FAA02CF"/>
    <w:rsid w:val="50A2533B"/>
    <w:rsid w:val="51C13EA1"/>
    <w:rsid w:val="52314154"/>
    <w:rsid w:val="523B4575"/>
    <w:rsid w:val="52427689"/>
    <w:rsid w:val="526C4D2E"/>
    <w:rsid w:val="52807FE6"/>
    <w:rsid w:val="5296003E"/>
    <w:rsid w:val="52A02D14"/>
    <w:rsid w:val="52B95871"/>
    <w:rsid w:val="52DA0FDF"/>
    <w:rsid w:val="52E41388"/>
    <w:rsid w:val="52F65ACA"/>
    <w:rsid w:val="53004672"/>
    <w:rsid w:val="532509F2"/>
    <w:rsid w:val="53300287"/>
    <w:rsid w:val="533434AC"/>
    <w:rsid w:val="535F2482"/>
    <w:rsid w:val="5463422F"/>
    <w:rsid w:val="54AA07FE"/>
    <w:rsid w:val="54C73613"/>
    <w:rsid w:val="54CD64D4"/>
    <w:rsid w:val="54DB71FA"/>
    <w:rsid w:val="55322ADD"/>
    <w:rsid w:val="55340EF0"/>
    <w:rsid w:val="555A66E1"/>
    <w:rsid w:val="55786D54"/>
    <w:rsid w:val="558F1CDD"/>
    <w:rsid w:val="55C834E4"/>
    <w:rsid w:val="55D02F9D"/>
    <w:rsid w:val="561357D2"/>
    <w:rsid w:val="563078B0"/>
    <w:rsid w:val="56327229"/>
    <w:rsid w:val="566B3740"/>
    <w:rsid w:val="56EF760B"/>
    <w:rsid w:val="5735657E"/>
    <w:rsid w:val="57D175B8"/>
    <w:rsid w:val="57D416E6"/>
    <w:rsid w:val="57E16B52"/>
    <w:rsid w:val="58313A1D"/>
    <w:rsid w:val="58820CDE"/>
    <w:rsid w:val="58A10DA5"/>
    <w:rsid w:val="58B33963"/>
    <w:rsid w:val="58F77867"/>
    <w:rsid w:val="59035B5F"/>
    <w:rsid w:val="590A4C84"/>
    <w:rsid w:val="591A6230"/>
    <w:rsid w:val="5931488E"/>
    <w:rsid w:val="593A4019"/>
    <w:rsid w:val="59CA494F"/>
    <w:rsid w:val="59CC7DF6"/>
    <w:rsid w:val="59D04AD4"/>
    <w:rsid w:val="5A125A4A"/>
    <w:rsid w:val="5A1D4B3C"/>
    <w:rsid w:val="5A384195"/>
    <w:rsid w:val="5A8678F7"/>
    <w:rsid w:val="5AD1602E"/>
    <w:rsid w:val="5AF92341"/>
    <w:rsid w:val="5B1260D0"/>
    <w:rsid w:val="5B20474C"/>
    <w:rsid w:val="5BCA1CC1"/>
    <w:rsid w:val="5BE07737"/>
    <w:rsid w:val="5BF43C56"/>
    <w:rsid w:val="5C4B605F"/>
    <w:rsid w:val="5C6A0DAE"/>
    <w:rsid w:val="5C877E32"/>
    <w:rsid w:val="5C89392A"/>
    <w:rsid w:val="5CF50FC0"/>
    <w:rsid w:val="5D296EBB"/>
    <w:rsid w:val="5D4278EC"/>
    <w:rsid w:val="5D852FFE"/>
    <w:rsid w:val="5DA5527E"/>
    <w:rsid w:val="5DB34503"/>
    <w:rsid w:val="5E075777"/>
    <w:rsid w:val="5E192A8C"/>
    <w:rsid w:val="5E40219B"/>
    <w:rsid w:val="5E5D54AC"/>
    <w:rsid w:val="5E7E6F41"/>
    <w:rsid w:val="5EB37D47"/>
    <w:rsid w:val="5EB571D3"/>
    <w:rsid w:val="5EC60839"/>
    <w:rsid w:val="5F013A1B"/>
    <w:rsid w:val="5F076D88"/>
    <w:rsid w:val="5F6502AC"/>
    <w:rsid w:val="5F7D454A"/>
    <w:rsid w:val="5FE371C0"/>
    <w:rsid w:val="5FED0CD4"/>
    <w:rsid w:val="5FF90F85"/>
    <w:rsid w:val="6005112F"/>
    <w:rsid w:val="603B346D"/>
    <w:rsid w:val="606C6E2E"/>
    <w:rsid w:val="60871864"/>
    <w:rsid w:val="60DC2E87"/>
    <w:rsid w:val="60E31725"/>
    <w:rsid w:val="61005B89"/>
    <w:rsid w:val="61363955"/>
    <w:rsid w:val="618149E2"/>
    <w:rsid w:val="61AE4F78"/>
    <w:rsid w:val="61E7189A"/>
    <w:rsid w:val="61E73CEF"/>
    <w:rsid w:val="61F366AE"/>
    <w:rsid w:val="62196BA0"/>
    <w:rsid w:val="62690258"/>
    <w:rsid w:val="6287090C"/>
    <w:rsid w:val="62952301"/>
    <w:rsid w:val="62C90F25"/>
    <w:rsid w:val="62D245BE"/>
    <w:rsid w:val="62F95BE9"/>
    <w:rsid w:val="6325398C"/>
    <w:rsid w:val="634E054F"/>
    <w:rsid w:val="6397692D"/>
    <w:rsid w:val="63A209AC"/>
    <w:rsid w:val="63FF290D"/>
    <w:rsid w:val="640237C0"/>
    <w:rsid w:val="641A5428"/>
    <w:rsid w:val="64505750"/>
    <w:rsid w:val="647F1DA9"/>
    <w:rsid w:val="64813139"/>
    <w:rsid w:val="64AE62B7"/>
    <w:rsid w:val="64B43F80"/>
    <w:rsid w:val="650049A6"/>
    <w:rsid w:val="6532640F"/>
    <w:rsid w:val="6540728E"/>
    <w:rsid w:val="65663213"/>
    <w:rsid w:val="65B90C0F"/>
    <w:rsid w:val="65BA2C93"/>
    <w:rsid w:val="65F057E8"/>
    <w:rsid w:val="66293A88"/>
    <w:rsid w:val="66542B88"/>
    <w:rsid w:val="66567F64"/>
    <w:rsid w:val="66845B48"/>
    <w:rsid w:val="66AE0D22"/>
    <w:rsid w:val="670C5884"/>
    <w:rsid w:val="670E2AC4"/>
    <w:rsid w:val="679360BD"/>
    <w:rsid w:val="67987117"/>
    <w:rsid w:val="67BC2E06"/>
    <w:rsid w:val="68002010"/>
    <w:rsid w:val="68BC232B"/>
    <w:rsid w:val="69135C75"/>
    <w:rsid w:val="692260FE"/>
    <w:rsid w:val="69410ED1"/>
    <w:rsid w:val="69476C44"/>
    <w:rsid w:val="696C77D6"/>
    <w:rsid w:val="698B1E7E"/>
    <w:rsid w:val="69945A28"/>
    <w:rsid w:val="6A503CD9"/>
    <w:rsid w:val="6AAB0F10"/>
    <w:rsid w:val="6B373682"/>
    <w:rsid w:val="6B471A28"/>
    <w:rsid w:val="6B637A3C"/>
    <w:rsid w:val="6B9E0A74"/>
    <w:rsid w:val="6BC26511"/>
    <w:rsid w:val="6BE12B30"/>
    <w:rsid w:val="6C407160"/>
    <w:rsid w:val="6CC664D5"/>
    <w:rsid w:val="6D847AA6"/>
    <w:rsid w:val="6DB20DAF"/>
    <w:rsid w:val="6DD07E6D"/>
    <w:rsid w:val="6DE26997"/>
    <w:rsid w:val="6E620726"/>
    <w:rsid w:val="6E8704F6"/>
    <w:rsid w:val="6ECC76A7"/>
    <w:rsid w:val="6ED53BBD"/>
    <w:rsid w:val="6F2E2831"/>
    <w:rsid w:val="6F8C1CA1"/>
    <w:rsid w:val="6FA26FF9"/>
    <w:rsid w:val="6FAA3399"/>
    <w:rsid w:val="6FE86762"/>
    <w:rsid w:val="70A44FEE"/>
    <w:rsid w:val="70DA0000"/>
    <w:rsid w:val="70E86ADE"/>
    <w:rsid w:val="70EF7B4D"/>
    <w:rsid w:val="71307608"/>
    <w:rsid w:val="71893028"/>
    <w:rsid w:val="719B0B2A"/>
    <w:rsid w:val="71E05943"/>
    <w:rsid w:val="72441109"/>
    <w:rsid w:val="72A171D1"/>
    <w:rsid w:val="72C2773E"/>
    <w:rsid w:val="72CD428C"/>
    <w:rsid w:val="72F72907"/>
    <w:rsid w:val="72FD4EDF"/>
    <w:rsid w:val="73264707"/>
    <w:rsid w:val="735B3783"/>
    <w:rsid w:val="74442AD2"/>
    <w:rsid w:val="74540F76"/>
    <w:rsid w:val="74837738"/>
    <w:rsid w:val="74982F18"/>
    <w:rsid w:val="74D15A17"/>
    <w:rsid w:val="74D177C5"/>
    <w:rsid w:val="74D90815"/>
    <w:rsid w:val="74E647CD"/>
    <w:rsid w:val="74F30C1A"/>
    <w:rsid w:val="74F35C35"/>
    <w:rsid w:val="75501031"/>
    <w:rsid w:val="755225AA"/>
    <w:rsid w:val="75B05117"/>
    <w:rsid w:val="75C91D55"/>
    <w:rsid w:val="75DE4826"/>
    <w:rsid w:val="76974065"/>
    <w:rsid w:val="76B77F5A"/>
    <w:rsid w:val="76D567C0"/>
    <w:rsid w:val="77FC304B"/>
    <w:rsid w:val="7836591B"/>
    <w:rsid w:val="78570929"/>
    <w:rsid w:val="78711FB2"/>
    <w:rsid w:val="788B7823"/>
    <w:rsid w:val="78A93479"/>
    <w:rsid w:val="790E125C"/>
    <w:rsid w:val="792627D5"/>
    <w:rsid w:val="793F53C9"/>
    <w:rsid w:val="79621A54"/>
    <w:rsid w:val="79655A08"/>
    <w:rsid w:val="796C297C"/>
    <w:rsid w:val="79A762C6"/>
    <w:rsid w:val="79D35B2E"/>
    <w:rsid w:val="7A16547F"/>
    <w:rsid w:val="7A327236"/>
    <w:rsid w:val="7A32769F"/>
    <w:rsid w:val="7B5576F4"/>
    <w:rsid w:val="7BA23C69"/>
    <w:rsid w:val="7BA3748A"/>
    <w:rsid w:val="7BB049D1"/>
    <w:rsid w:val="7C01055A"/>
    <w:rsid w:val="7C1A4653"/>
    <w:rsid w:val="7C356B8E"/>
    <w:rsid w:val="7CC61CC1"/>
    <w:rsid w:val="7CCF0A8E"/>
    <w:rsid w:val="7CD76F01"/>
    <w:rsid w:val="7D071B7F"/>
    <w:rsid w:val="7DAC532D"/>
    <w:rsid w:val="7DC4330E"/>
    <w:rsid w:val="7DE474BA"/>
    <w:rsid w:val="7E02028B"/>
    <w:rsid w:val="7E1509D8"/>
    <w:rsid w:val="7E5A606A"/>
    <w:rsid w:val="7E9A50CB"/>
    <w:rsid w:val="7EEC56A4"/>
    <w:rsid w:val="7F2E23E3"/>
    <w:rsid w:val="7F9749E3"/>
    <w:rsid w:val="7FAF2F49"/>
    <w:rsid w:val="7FD37768"/>
    <w:rsid w:val="7FF51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Indent 3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next w:val="6"/>
    <w:unhideWhenUsed/>
    <w:qFormat/>
    <w:uiPriority w:val="99"/>
    <w:rPr>
      <w:rFonts w:ascii="宋体" w:hAnsi="Courier New" w:cs="Times New Roman"/>
      <w:szCs w:val="22"/>
    </w:rPr>
  </w:style>
  <w:style w:type="paragraph" w:styleId="6">
    <w:name w:val="List Number 5"/>
    <w:basedOn w:val="1"/>
    <w:uiPriority w:val="0"/>
    <w:pPr>
      <w:numPr>
        <w:ilvl w:val="0"/>
        <w:numId w:val="1"/>
      </w:numPr>
    </w:pPr>
  </w:style>
  <w:style w:type="paragraph" w:styleId="7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  <w:lang w:bidi="bo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2021-02-26T03:31:00Z</dcterms:created>
  <dc:creator>Administrator</dc:creator>
  <cp:lastModifiedBy>舍特格乐图</cp:lastModifiedBy>
  <cp:lastPrinted>2021-12-22T07:22:00Z</cp:lastPrinted>
  <dcterms:modified xsi:type="dcterms:W3CDTF">2023-11-15T01:41:50Z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59452F3AEDE64276AA383A0E8D93DD64_13</vt:lpwstr>
  </property>
</Properties>
</file>