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仙桃市委党校位置地图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</wp:posOffset>
            </wp:positionH>
            <wp:positionV relativeFrom="page">
              <wp:posOffset>2459990</wp:posOffset>
            </wp:positionV>
            <wp:extent cx="5274310" cy="3661410"/>
            <wp:effectExtent l="0" t="0" r="2540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百度地图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具体地址：</w:t>
      </w:r>
      <w:r>
        <w:rPr>
          <w:rFonts w:hint="eastAsia" w:ascii="仿宋_GB2312" w:eastAsia="仿宋_GB2312"/>
          <w:sz w:val="32"/>
          <w:szCs w:val="32"/>
        </w:rPr>
        <w:t>仙桃市委党校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仙桃市黄金大道西段8号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乘车路线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222222"/>
          <w:spacing w:val="8"/>
          <w:sz w:val="32"/>
          <w:szCs w:val="32"/>
        </w:rPr>
        <w:t>市内考生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22222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  <w:t>乘坐出租车或乘坐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</w:rPr>
        <w:t>路公共汽车到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检察院汉江分院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”站下车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然后步行至市委党校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</w:rPr>
        <w:t>市外乘坐动车的考生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在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</w:rPr>
        <w:t>天门南站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下车的考生，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换乘巴士到仙桃市纽芬兰酒店（轻纺路）附近下车，再换乘出租车到市委党校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；在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</w:rPr>
        <w:t>仙桃站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  <w:t>下车的考生，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乘坐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7路车到“仙桃职院”站，下车后换乘22路车到“文旅局”站下车，然后步行至市委党校。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jRjZTdiMzA2NTEzM2YzMGFhYWIzODZiNTAwMjMifQ=="/>
  </w:docVars>
  <w:rsids>
    <w:rsidRoot w:val="0EA66FE1"/>
    <w:rsid w:val="0EA66FE1"/>
    <w:rsid w:val="20BA03AD"/>
    <w:rsid w:val="23F25598"/>
    <w:rsid w:val="25B12100"/>
    <w:rsid w:val="2A3F26A0"/>
    <w:rsid w:val="369D6F2B"/>
    <w:rsid w:val="376C2F79"/>
    <w:rsid w:val="38203D22"/>
    <w:rsid w:val="3B8051FA"/>
    <w:rsid w:val="451B5D2F"/>
    <w:rsid w:val="495873C6"/>
    <w:rsid w:val="4A7B712C"/>
    <w:rsid w:val="606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200</Characters>
  <Lines>0</Lines>
  <Paragraphs>0</Paragraphs>
  <TotalTime>0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2023-09-17T01:48:00Z</dcterms:created>
  <dc:creator>大梅梅</dc:creator>
  <cp:lastModifiedBy>121953</cp:lastModifiedBy>
  <dcterms:modified xsi:type="dcterms:W3CDTF">2023-11-01T01:25:51Z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C1DA1CAA4FE14A828274330A7B1D7324_13</vt:lpwstr>
  </property>
</Properties>
</file>