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职业教育专业目录（2021年）</w:t>
      </w:r>
    </w:p>
    <w:p>
      <w:pPr>
        <w:keepNext w:val="0"/>
        <w:keepLines w:val="0"/>
        <w:pageBreakBefore w:val="0"/>
        <w:widowControl w:val="0"/>
        <w:tabs>
          <w:tab w:val="left" w:pos="3960"/>
        </w:tabs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中等职业教育专业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61农林牧渔大类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地质与测量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6204石油与天然气类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防灾减灾技术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森林消防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火电厂热工仪表安装与检修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火电厂集控运行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装配式建筑构件制作技术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建筑表现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市政工程施工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房地产营销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6501水文水资源类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水文与水资源勘测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光电仪器制造与维修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6603自动化类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高分子材料加工工艺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纺织技术与服务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民族食品加工技术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粮油和饲料加工技术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内燃机车运用与检修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7002道路运输类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汽车美容与装潢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港口机械运用与维修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7007邮政类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计算机平面设计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计算机与数码设备维修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微电子技术与器件制造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藏医医疗与藏药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维医医疗与维药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康复辅助器具技术及应用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7303财务会计类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客户信息服务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直播电商服务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西餐烹饪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75文化艺术大类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7501艺术设计类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界面设计与制作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杂技与魔术表演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数字音乐制作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7503民族文化艺术类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社会文化艺术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图书档案数字化管理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77教育与体育大类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幼儿保育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商务阿拉伯语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社会福利事业管理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7904文秘类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商务助理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>高等职业教育专科专业</w:t>
      </w:r>
    </w:p>
    <w:tbl>
      <w:tblPr>
        <w:tblStyle w:val="4"/>
        <w:tblW w:w="827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theme="minorEastAsia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植物保护与检疫技术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设施农业与装备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棉花加工与经营管理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农村新型经济组织管理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4102林业类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森林和草原资源保护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林草生态保护与修复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自然保护地建设与管理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中兽医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水产养殖技术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4202地质类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工程地质勘查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矿山地质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油田化学应用技术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4205煤炭类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煤矿智能开采技术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通风技术与安全管理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环境监测技术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绿色低碳技术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水净化与安全技术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智能环保装备技术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4301电力技术类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地热开发技术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核电站动力设备运行与维护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4303新能源发电工程类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智能轧钢技术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稀土材料技术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航空复合材料成型与加工技术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非金属矿物材料技术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硅材料制备技术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橡胶智能制造技术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44土木建筑大类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4402城乡规划与管理类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4403土建施工类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地下与隧道工程技术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建筑设备工程技术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工业设备安装工程技术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建设工程监理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给排水工程技术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水电站设备安装与管理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水电站运行与智能管理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4504水土保持与水环境类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46装备制造大类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现代锻压技术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智能焊接技术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电线电缆制造技术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新能源装备技术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机电一体化技术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电气自动化技术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高速铁路动车组制造与维护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邮轮内装技术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航空发动机维修技术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化工生物技术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生物产品检验检疫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4702化工技术类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涂装防护技术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家具设计与制造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皮革加工技术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皮具制作与工艺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印刷设备应用技术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4804纺织服装类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丝绸技术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针织技术与针织服装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数字化染整技术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4902药品与医疗器械类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兽药制药技术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制药设备应用技术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医用材料与应用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医疗器械经营与服务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化妆品质量与安全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粮食储运与质量安全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50交通运输大类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高速铁路施工与维护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铁道养路机械应用技术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铁道供电技术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铁道信号自动控制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智能工程机械运用技术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水路运输安全管理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港口机械与智能控制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船舶电子电气技术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定翼机驾驶技术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民航空中安全保卫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5005管道运输类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管道运输管理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邮政快递智能技术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移动互联应用技术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移动应用开发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密码技术应用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5103通信类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智能互联网络技术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5203药学类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藏药学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中药材生产与加工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视觉训练与康复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53财经商贸大类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5306工商管理类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工商企业管理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中小企业创业与经营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5307电子商务类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港口物流管理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采购与供应管理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智慧景区开发与管理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餐饮智能管理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营养配餐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5502表演艺术类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戏剧影视表演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钢琴伴奏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舞蹈编导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音乐传播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作曲技术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文物考古技术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文物展示利用技术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56新闻传播大类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出版策划与编辑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数字出版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影视动画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音像技术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早期教育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应用法语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运动数据分析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体育运营与管理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5801公安管理类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5804法律实务类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法律文秘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民事执行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仿宋_GB2312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5901公共事业类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公共关系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劳动与社会保障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质量管理与认证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标准化技术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社区康复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婚庆服务与管理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殡葬设备维护技术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现代文秘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center"/>
        <w:rPr>
          <w:rFonts w:hint="eastAsia" w:ascii="黑体" w:hAnsi="宋体" w:eastAsia="黑体" w:cs="黑体"/>
          <w:b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高等职业教育本科专业</w:t>
      </w:r>
    </w:p>
    <w:tbl>
      <w:tblPr>
        <w:tblStyle w:val="4"/>
        <w:tblW w:w="828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2101农业类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智慧农业技术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智慧林业技术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木业产品智能制造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动物医学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资源勘查工程技术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环境地质工程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2203测绘地理信息类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导航工程技术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智能采矿技术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智慧气象技术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2208环境保护类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2209安全类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23能源动力与材料大类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2302热能与发电工程类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新能源发电工程技术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钢铁智能冶金技术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高分子材料工程技术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新材料与应用技术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建筑材料智能制造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2401建筑设计类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城市地下工程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水文与水资源工程技术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2502水利工程与管理类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治河与港航工程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2503水利水电设备类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水利水电设备及自动化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数控技术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制冷与空调工程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机械电子工程技术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机器人技术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轨道交通车辆工程技术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2605船舶与海洋工程装备类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船舶电气工程技术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2606航空装备类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航空智能制造技术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航空动力装置维修技术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无人机系统应用技术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新能源汽车工程技术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智能网联汽车工程技术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2701生物技术类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生物检验检测技术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化工智能制造工程技术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现代精细化工技术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现代分析测试技术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28轻工纺织大类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现代造纸工程技术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包装工程技术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数字印刷工程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2901食品类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食品营养与健康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2903粮食类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高速铁路运营管理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智能交通管理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轮机工程技术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邮政快递管理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31电子与信息大类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柔性电子技术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软件工程技术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信息安全与管理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集成电路工程技术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32医药卫生大类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呼吸治疗技术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言语听觉治疗技术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儿童康复治疗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医养照护与管理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财税大数据应用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3302金融类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跨境电子商务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全媒体电商运营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3308物流类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3401旅游类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烹饪与餐饮管理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视觉传达设计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服装与服饰设计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公共艺术设计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游戏创意设计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数字影像设计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时尚品设计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3504文化服务类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3601新闻出版类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3602广播影视类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播音与主持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数字广播电视技术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学前教育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应用英语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应用韩语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应用俄语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应用泰语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3703体育类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刑事科学技术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3803侦查类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刑事矫正与管理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智慧司法技术与应用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3807安全防范类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/>
                <w:kern w:val="0"/>
                <w:sz w:val="28"/>
                <w:szCs w:val="28"/>
                <w:lang w:val="en-US" w:eastAsia="zh-CN"/>
              </w:rPr>
              <w:t>39公共管理与服务大类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智慧社区管理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智慧健康养老管理</w:t>
            </w:r>
          </w:p>
        </w:tc>
      </w:tr>
    </w:tbl>
    <w:p>
      <w:pPr>
        <w:rPr>
          <w:rFonts w:hint="eastAsia" w:ascii="黑体" w:hAnsi="宋体" w:eastAsia="黑体" w:cs="黑体"/>
          <w:b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 w:start="4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lef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  <w:docPartObj>
          <w:docPartGallery w:val="autotext"/>
        </w:docPartObj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yZmZiNjBlNDdkNGQ4Yzg2NmY3ZTk1ZGU4M2NlODAifQ=="/>
  </w:docVars>
  <w:rsids>
    <w:rsidRoot w:val="629D061C"/>
    <w:rsid w:val="028F1055"/>
    <w:rsid w:val="0DCC6E63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79F7A8E"/>
    <w:rsid w:val="4C187FA3"/>
    <w:rsid w:val="525473F7"/>
    <w:rsid w:val="55ED1406"/>
    <w:rsid w:val="56CF3C20"/>
    <w:rsid w:val="5B4E484C"/>
    <w:rsid w:val="629D061C"/>
    <w:rsid w:val="63D21572"/>
    <w:rsid w:val="6A7509F0"/>
    <w:rsid w:val="6AED1B4B"/>
    <w:rsid w:val="6B91129A"/>
    <w:rsid w:val="6FE90D24"/>
    <w:rsid w:val="6FF7825F"/>
    <w:rsid w:val="704225BC"/>
    <w:rsid w:val="755A5C2E"/>
    <w:rsid w:val="79C80B67"/>
    <w:rsid w:val="7BF24B08"/>
    <w:rsid w:val="7FCF26AB"/>
    <w:rsid w:val="BBB8B6B1"/>
    <w:rsid w:val="E7CE3ABA"/>
    <w:rsid w:val="E7DF884B"/>
    <w:rsid w:val="EDEFAE68"/>
    <w:rsid w:val="F1AEACD4"/>
    <w:rsid w:val="FBF3A843"/>
    <w:rsid w:val="FF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2021-03-10T09:59:00Z</dcterms:created>
  <dc:creator>66449</dc:creator>
  <cp:lastModifiedBy>popoaaa</cp:lastModifiedBy>
  <cp:lastPrinted>2021-03-16T15:55:00Z</cp:lastPrinted>
  <dcterms:modified xsi:type="dcterms:W3CDTF">2023-10-26T02:30:26Z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A36AF957EBF449D1911C9D3FD0506F26_13</vt:lpwstr>
  </property>
</Properties>
</file>