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widowControl w:val="0"/>
        <w:spacing w:line="596" w:lineRule="exact"/>
        <w:jc w:val="left"/>
        <w:textAlignment w:val="auto"/>
        <w:rPr>
          <w:rFonts w:eastAsia="黑体"/>
          <w:sz w:val="28"/>
          <w:szCs w:val="28"/>
        </w:rPr>
      </w:pPr>
      <w:r>
        <w:rPr>
          <w:sz w:val="32"/>
          <w:szCs w:val="32"/>
        </w:rPr>
        <w:t>附件：1</w:t>
      </w:r>
    </w:p>
    <w:p>
      <w:pPr>
        <w:widowControl w:val="0"/>
        <w:spacing w:line="596" w:lineRule="exac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2023年</w:t>
      </w:r>
      <w:r>
        <w:rPr>
          <w:rFonts w:ascii="Times New Roman" w:hAnsi="Times New Roman" w:eastAsia="方正小标宋简体" w:cs="Times New Roman"/>
          <w:sz w:val="40"/>
          <w:szCs w:val="40"/>
        </w:rPr>
        <w:t>郧西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县委宣传部所属事业单位</w:t>
      </w:r>
      <w:r>
        <w:rPr>
          <w:rFonts w:ascii="Times New Roman" w:hAnsi="Times New Roman" w:eastAsia="方正小标宋简体" w:cs="Times New Roman"/>
          <w:sz w:val="40"/>
          <w:szCs w:val="40"/>
        </w:rPr>
        <w:t>引进人才岗位表</w:t>
      </w:r>
    </w:p>
    <w:tbl>
      <w:tblPr>
        <w:tblStyle w:val="5"/>
        <w:tblW w:w="143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22"/>
        <w:gridCol w:w="801"/>
        <w:gridCol w:w="690"/>
        <w:gridCol w:w="975"/>
        <w:gridCol w:w="1188"/>
        <w:gridCol w:w="1057"/>
        <w:gridCol w:w="1737"/>
        <w:gridCol w:w="2138"/>
        <w:gridCol w:w="750"/>
        <w:gridCol w:w="1541"/>
        <w:gridCol w:w="1242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主管部门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单位 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单位性质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岗位职责描述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专业要求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职称</w:t>
            </w:r>
            <w:r>
              <w:rPr>
                <w:rStyle w:val="9"/>
                <w:lang w:bidi="ar"/>
              </w:rPr>
              <w:t>/</w:t>
            </w:r>
            <w:r>
              <w:rPr>
                <w:rStyle w:val="8"/>
                <w:rFonts w:ascii="Times New Roman" w:hAnsi="Times New Roman" w:cs="Times New Roman"/>
                <w:lang w:bidi="ar"/>
              </w:rPr>
              <w:t>技能等级和任职经历其他要求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薪酬待遇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用人单位联系人和联系方式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中共郧西县委宣传部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郧西县新时代文明实践指导中心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公益一类事业单位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sz w:val="22"/>
                <w:szCs w:val="22"/>
                <w:lang w:val="en-US" w:bidi="ar"/>
              </w:rPr>
            </w:pPr>
            <w:r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  <w:t>C01专业技术岗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0"/>
                <w:lang w:bidi="ar"/>
              </w:rPr>
              <w:t>从事网络新闻业务，组织网宣网评、新闻写作等工作，需较强的文字功底和沟通能力。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硕士研究生及以上学历</w:t>
            </w:r>
            <w:r>
              <w:rPr>
                <w:sz w:val="22"/>
                <w:szCs w:val="22"/>
              </w:rPr>
              <w:t>，有相应学位。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新闻学类、汉语语言文学类专业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年龄在35周岁及以下；</w:t>
            </w:r>
          </w:p>
          <w:p>
            <w:p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双一流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高校毕业生学历可放宽至本科；</w:t>
            </w:r>
          </w:p>
          <w:p>
            <w:pPr>
              <w:jc w:val="left"/>
              <w:textAlignment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3.最低服务期5年。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享受国家事业单位规定薪酬待遇，另外享受西办发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7号文件规定的人才引进相关政策。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陈迪祥0719—6227322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中共郧西县委宣传部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郧西县网络安全和信息化中心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公益一类事业单位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lang w:bidi="ar"/>
              </w:rPr>
            </w:pPr>
            <w:r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  <w:t>C02专业技术岗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0"/>
                <w:lang w:bidi="ar"/>
              </w:rPr>
              <w:t>从事网络相关的舆情处置、漏洞排查处置、网站安全维护、信息化建设与应用、非法有害信息举报及受理处置等工作</w:t>
            </w:r>
            <w:r>
              <w:rPr>
                <w:rFonts w:hint="eastAsia" w:ascii="宋体" w:hAnsi="宋体" w:cs="宋体"/>
                <w:sz w:val="20"/>
                <w:lang w:eastAsia="zh-CN" w:bidi="ar"/>
              </w:rPr>
              <w:t>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硕士研究生及以上学历，有相应学位。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计算机专业类、电子信息类、汉语言文学专业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1年龄在35周岁及以下；</w:t>
            </w:r>
          </w:p>
          <w:p>
            <w:pPr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双一流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高校毕业生学历可放宽至本科；</w:t>
            </w:r>
          </w:p>
          <w:p>
            <w:pPr>
              <w:spacing w:line="320" w:lineRule="exact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3.最低服务期5年。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0"/>
                <w:lang w:eastAsia="zh-CN" w:bidi="ar"/>
              </w:rPr>
            </w:pPr>
            <w:r>
              <w:rPr>
                <w:rFonts w:hint="eastAsia"/>
                <w:sz w:val="20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享受国家事业单位规定薪酬待遇，另外享受西办发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〔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〕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7号文件规定的人才引进相关政策。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陈迪祥0719—6227322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eastAsia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Style w:val="10"/>
                <w:rFonts w:hint="eastAsia" w:cs="Times New Roman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sz w:val="20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/>
                <w:sz w:val="20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3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2"/>
          <w:szCs w:val="32"/>
          <w:u w:color="000000"/>
          <w:shd w:val="clear" w:fill="FFFFFF"/>
          <w:lang w:val="en-US" w:eastAsia="zh-CN" w:bidi="ar-SA"/>
        </w:rPr>
        <w:sectPr>
          <w:pgSz w:w="16838" w:h="11906" w:orient="landscape"/>
          <w:pgMar w:top="1587" w:right="1984" w:bottom="1417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 w:val="0"/>
        <w:spacing w:line="596" w:lineRule="exact"/>
        <w:jc w:val="left"/>
        <w:textAlignment w:val="auto"/>
        <w:rPr>
          <w:rFonts w:eastAsia="黑体"/>
          <w:sz w:val="28"/>
          <w:szCs w:val="28"/>
        </w:rPr>
      </w:pPr>
      <w:r>
        <w:rPr>
          <w:sz w:val="32"/>
          <w:szCs w:val="32"/>
        </w:rPr>
        <w:t>附件：2</w:t>
      </w:r>
    </w:p>
    <w:p>
      <w:pPr>
        <w:jc w:val="center"/>
        <w:rPr>
          <w:rFonts w:eastAsia="黑体"/>
          <w:spacing w:val="-12"/>
          <w:sz w:val="36"/>
          <w:szCs w:val="36"/>
        </w:rPr>
      </w:pPr>
      <w:r>
        <w:rPr>
          <w:rFonts w:eastAsiaTheme="majorEastAsia"/>
          <w:b/>
          <w:bCs/>
          <w:spacing w:val="-12"/>
          <w:sz w:val="36"/>
          <w:szCs w:val="36"/>
        </w:rPr>
        <w:t>2023年郧西县引进高层次及急需紧缺人才报名表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642"/>
        <w:gridCol w:w="515"/>
        <w:gridCol w:w="1221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10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spacing w:line="280" w:lineRule="exact"/>
              <w:rPr>
                <w:szCs w:val="21"/>
                <w:highlight w:val="yellow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</w:pPr>
            <w:r>
              <w:rPr>
                <w:szCs w:val="21"/>
              </w:rPr>
              <w:t>联系方式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(全日制)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硕士研究生毕业院校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博士研究生毕业院校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（填最高）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</w:t>
            </w:r>
          </w:p>
        </w:tc>
        <w:tc>
          <w:tcPr>
            <w:tcW w:w="3664" w:type="dxa"/>
            <w:gridSpan w:val="7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经历从高中时填写）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获得荣誉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jc w:val="lef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17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453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本人承诺所提供的材料真实有效，符合应聘岗位所需的资格条件。如有弄虚作假，愿承担被取消引进或聘用资格责任。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b/>
                <w:szCs w:val="21"/>
              </w:rPr>
            </w:pPr>
            <w:r>
              <w:rPr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2023年 月   日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审查人签名： </w:t>
            </w:r>
          </w:p>
          <w:p>
            <w:pPr>
              <w:spacing w:line="400" w:lineRule="exact"/>
              <w:ind w:firstLine="105" w:firstLineChars="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    月    日</w:t>
            </w:r>
          </w:p>
        </w:tc>
      </w:tr>
    </w:tbl>
    <w:p>
      <w:pPr>
        <w:widowControl w:val="0"/>
        <w:spacing w:line="580" w:lineRule="exact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附加材料：1.本人身份证、户口本复印件；2.本人毕业证、学位证复印件。3.本人在学信网打印学籍在线验证报告。4.获得的荣誉、奖项等证明。5.其他岗位需要的证明材料。（网络邮箱报名打包发送电子版即可）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3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应聘事业单位工作人员诚信承诺书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郧西县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及急需紧缺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的各项规定，所提供的个人信息、证明材料、证件等均真实、准确，并严格落实居住地卫生防疫要求。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二、本人所填注册报名信息准确、有效，并对照公告与本人情况认真核对无误。凭本人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对因填写错误及缺失证件所造成的后果，本人自愿承担责任。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保证做到认真核对本人所学专业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与报考要求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，不符合要求的决不报考。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四、本人认真阅读了公告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等相关信息，理解其内容，不属于不符合公告报考情形的考生。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认真履行报考人员的义务，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严守纪律。对因提供有关信息、证件不真实或违反有关纪律规定等所造成的不良后果，本人自愿承担相应的责任。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报考者本人签名：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本人身份证号码：</w:t>
      </w:r>
    </w:p>
    <w:p>
      <w:pPr>
        <w:spacing w:line="360" w:lineRule="auto"/>
        <w:ind w:firstLine="5760" w:firstLineChars="1800"/>
        <w:rPr>
          <w:rFonts w:hint="eastAsia" w:ascii="Times New Roman" w:hAnsi="Times New Roman" w:eastAsia="仿宋_GB2312" w:cs="Times New Roman"/>
          <w:lang w:val="en-US" w:eastAsia="zh-CN"/>
        </w:rPr>
        <w:sectPr>
          <w:pgSz w:w="11906" w:h="16838"/>
          <w:pgMar w:top="1984" w:right="1417" w:bottom="181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212529"/>
          <w:spacing w:val="0"/>
          <w:sz w:val="32"/>
          <w:szCs w:val="32"/>
          <w:u w:color="000000"/>
          <w:shd w:val="clear" w:fill="FFFFFF"/>
          <w:lang w:val="en-US" w:eastAsia="zh-CN" w:bidi="ar-SA"/>
        </w:rPr>
      </w:pPr>
    </w:p>
    <w:sectPr>
      <w:pgSz w:w="11906" w:h="16838"/>
      <w:pgMar w:top="1984" w:right="1417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3C5A7"/>
    <w:multiLevelType w:val="singleLevel"/>
    <w:tmpl w:val="4963C5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WI4MDE0NGYyOGVhZmFkMGZlMmU2ZDIxYWYwNWMifQ=="/>
  </w:docVars>
  <w:rsids>
    <w:rsidRoot w:val="17F37343"/>
    <w:rsid w:val="016519C1"/>
    <w:rsid w:val="07375BAD"/>
    <w:rsid w:val="08C90A87"/>
    <w:rsid w:val="0EB126E9"/>
    <w:rsid w:val="0EB6385C"/>
    <w:rsid w:val="0F13757C"/>
    <w:rsid w:val="0FAD5F50"/>
    <w:rsid w:val="1420534C"/>
    <w:rsid w:val="14665D24"/>
    <w:rsid w:val="15A765F4"/>
    <w:rsid w:val="16094BB9"/>
    <w:rsid w:val="16111CE9"/>
    <w:rsid w:val="17F37343"/>
    <w:rsid w:val="1853036D"/>
    <w:rsid w:val="1ABC044C"/>
    <w:rsid w:val="1C2D7127"/>
    <w:rsid w:val="1D9B5A4A"/>
    <w:rsid w:val="1EF9243C"/>
    <w:rsid w:val="29332221"/>
    <w:rsid w:val="2F45680A"/>
    <w:rsid w:val="30536D05"/>
    <w:rsid w:val="308B46F0"/>
    <w:rsid w:val="30E262DA"/>
    <w:rsid w:val="329830F5"/>
    <w:rsid w:val="37704640"/>
    <w:rsid w:val="37DD15AA"/>
    <w:rsid w:val="3B331C0C"/>
    <w:rsid w:val="43F15CE5"/>
    <w:rsid w:val="44916EFF"/>
    <w:rsid w:val="460C7A80"/>
    <w:rsid w:val="4ACC7988"/>
    <w:rsid w:val="4C63431C"/>
    <w:rsid w:val="4D8B3F74"/>
    <w:rsid w:val="50F639B0"/>
    <w:rsid w:val="53CD1E8A"/>
    <w:rsid w:val="55F67FAE"/>
    <w:rsid w:val="564B3E56"/>
    <w:rsid w:val="57DD4F82"/>
    <w:rsid w:val="5B70610D"/>
    <w:rsid w:val="62F644FB"/>
    <w:rsid w:val="64836EB1"/>
    <w:rsid w:val="65077AE2"/>
    <w:rsid w:val="65E240AB"/>
    <w:rsid w:val="65ED1C09"/>
    <w:rsid w:val="67AF7FBD"/>
    <w:rsid w:val="6A9040D6"/>
    <w:rsid w:val="6BD61FBC"/>
    <w:rsid w:val="6DA32372"/>
    <w:rsid w:val="725400DF"/>
    <w:rsid w:val="72581F63"/>
    <w:rsid w:val="73A00AF1"/>
    <w:rsid w:val="76DD68F5"/>
    <w:rsid w:val="77664B3C"/>
    <w:rsid w:val="789E0306"/>
    <w:rsid w:val="79E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1211</Words>
  <Characters>1264</Characters>
  <Lines>0</Lines>
  <Paragraphs>0</Paragraphs>
  <TotalTime>3</TotalTime>
  <ScaleCrop>false</ScaleCrop>
  <LinksUpToDate>false</LinksUpToDate>
  <CharactersWithSpaces>1326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2023-10-08T01:53:00Z</dcterms:created>
  <dc:creator>WPS_1522154586</dc:creator>
  <cp:lastModifiedBy>121953</cp:lastModifiedBy>
  <dcterms:modified xsi:type="dcterms:W3CDTF">2023-10-17T03:12:05Z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48B51AF250A8417AAAADAB34356D0D76_13</vt:lpwstr>
  </property>
</Properties>
</file>