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Autospacing="0" w:afterAutospacing="0" w:line="560" w:lineRule="exact"/>
        <w:jc w:val="center"/>
        <w:rPr>
          <w:rStyle w:val="8"/>
          <w:rFonts w:ascii="方正小标宋简体" w:hAnsi="方正小标宋简体" w:eastAsia="方正小标宋简体" w:cs="方正小标宋简体"/>
          <w:b w:val="0"/>
          <w:bCs/>
          <w:color w:val="000000"/>
          <w:sz w:val="44"/>
          <w:szCs w:val="44"/>
          <w:shd w:val="clear" w:color="auto" w:fill="FFFFFF"/>
        </w:rPr>
      </w:pPr>
      <w:bookmarkStart w:id="0" w:name="_GoBack"/>
      <w:bookmarkEnd w:id="0"/>
      <w:r>
        <w:rPr>
          <w:rStyle w:val="8"/>
          <w:rFonts w:hint="eastAsia" w:ascii="方正小标宋简体" w:hAnsi="方正小标宋简体" w:eastAsia="方正小标宋简体" w:cs="方正小标宋简体"/>
          <w:b w:val="0"/>
          <w:bCs/>
          <w:color w:val="000000"/>
          <w:sz w:val="44"/>
          <w:szCs w:val="44"/>
          <w:shd w:val="clear" w:color="auto" w:fill="FFFFFF"/>
        </w:rPr>
        <w:t>2023年泗阳县地方戏种保护中心公开招聘</w:t>
      </w:r>
    </w:p>
    <w:p>
      <w:pPr>
        <w:pStyle w:val="4"/>
        <w:shd w:val="clear" w:color="auto" w:fill="FFFFFF"/>
        <w:spacing w:beforeAutospacing="0" w:afterAutospacing="0" w:line="560" w:lineRule="exact"/>
        <w:jc w:val="center"/>
        <w:rPr>
          <w:rStyle w:val="8"/>
          <w:rFonts w:ascii="方正小标宋简体" w:hAnsi="方正小标宋简体" w:eastAsia="方正小标宋简体" w:cs="方正小标宋简体"/>
          <w:b w:val="0"/>
          <w:bCs/>
          <w:color w:val="000000"/>
          <w:sz w:val="44"/>
          <w:szCs w:val="44"/>
          <w:shd w:val="clear" w:color="auto" w:fill="FFFFFF"/>
        </w:rPr>
      </w:pPr>
      <w:r>
        <w:rPr>
          <w:rStyle w:val="8"/>
          <w:rFonts w:hint="eastAsia" w:ascii="方正小标宋简体" w:hAnsi="方正小标宋简体" w:eastAsia="方正小标宋简体" w:cs="方正小标宋简体"/>
          <w:b w:val="0"/>
          <w:bCs/>
          <w:color w:val="000000"/>
          <w:sz w:val="44"/>
          <w:szCs w:val="44"/>
          <w:shd w:val="clear" w:color="auto" w:fill="FFFFFF"/>
        </w:rPr>
        <w:t>演职人员公告</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为了传承和扩大淮海戏的影响，满足人民群众不断增长的文化生活需要，</w:t>
      </w:r>
      <w:r>
        <w:rPr>
          <w:rFonts w:hint="eastAsia" w:ascii="仿宋_GB2312" w:hAnsi="仿宋_GB2312" w:eastAsia="仿宋_GB2312" w:cs="仿宋_GB2312"/>
          <w:sz w:val="32"/>
          <w:szCs w:val="32"/>
          <w:shd w:val="clear" w:color="auto" w:fill="FFFFFF"/>
        </w:rPr>
        <w:t>经研究同意，</w:t>
      </w:r>
      <w:r>
        <w:rPr>
          <w:rFonts w:hint="eastAsia" w:ascii="仿宋_GB2312" w:hAnsi="仿宋_GB2312" w:eastAsia="仿宋_GB2312" w:cs="仿宋_GB2312"/>
          <w:color w:val="000000"/>
          <w:sz w:val="32"/>
          <w:szCs w:val="32"/>
          <w:shd w:val="clear" w:color="auto" w:fill="FFFFFF"/>
        </w:rPr>
        <w:t>县地方戏种保护中心拟公开招聘2名演职人员（事业在编人员）。现将有关事项公布如下：</w:t>
      </w:r>
    </w:p>
    <w:p>
      <w:pPr>
        <w:pStyle w:val="4"/>
        <w:shd w:val="clear" w:color="auto" w:fill="FFFFFF"/>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一、招聘岗位及人数</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本次公开招聘的岗位、计划招聘人数及相关要求等内容，详见《2023年泗阳县地方戏种保护中心公开招聘演职人员岗位简介表》(附件1，以下简称《岗位简介表》)。</w:t>
      </w:r>
    </w:p>
    <w:p>
      <w:pPr>
        <w:pStyle w:val="4"/>
        <w:shd w:val="clear" w:color="auto" w:fill="FFFFFF"/>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二、报考条件</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1.具有中华人民共和国国籍，遵守中华人民共和国宪法和法律，拥护中国共产党领导和社会主义制度。</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2.热爱淮海戏事业，有较强的事业心和责任感，具有良好的政治思想素质。</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3.勤奋敬业，吃苦耐劳，团结协作，乐于奉献，具有良好的团队精神。</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4.五官端正、身材较好，身心健康，具有正常履行职责的身体条件。</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5.专业知识和基本功扎实，具有专业淮海戏舞台表演经验。</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6.中专及以上学历。</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7.年龄18周岁以上，35周岁以下（年龄18周岁以上指2005年10月13日及以前出生；年龄35周岁以下，指1987年10月9日及以后出生）。</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有下列情形之一的，不得报考：</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（1）现役军人；</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（2）在读的全日制普通高等学校学生；</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（3）正在接受纪律审查、监察调查或者涉嫌违法犯罪正在接受调查的，或触犯刑律被免予刑事处罚的，或曾因犯罪受过刑事处罚或劳动教养的；</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（4）曾被开除公职、党籍、团籍、高等教育学籍的；</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（5）被机关事业单位辞退不满5年的；</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（6）受到记大过、降级、撤职、留用（留党、留校）察看、降低岗位等级等处分不满3年的，或受处分期间未满的；</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（7）机关事业单位工作人员2022年年度考核为不称职（不合格）等次，或2021年、2022年年度考核均为基本称职（基本合格）等次的；</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考生被认定存在“较重失信行为”未满3年的，或“严重失信行为”未满5年的，以及被列入《拒服兵役人员名单》、实施全市社会失信联合惩戒的（具体可参阅苏政办发〔2013〕100号、苏政办发〔2014〕114号、宿公通〔2015〕28号、宿人社发〔2015〕190号、宿建发〔2017〕193号等文件规定，或咨询县公共信用信息中心0527—85217786）</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（9）2024年4月9日前，5年服务期未满的新录用公务员，或有规定（含协议明确）不得解聘离开工作单位（岗位）的人员，或国家和省另有规定不得应聘到事业单位的人员；</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（10）2020年3月13日新《江苏省事业单位公开招聘人员办法》实施后，根据其规定发布的事业单位公开招聘人员公告，截至2024年4月9日，被聘用到江苏省地方各类事业单位未满3年的在编人员；</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11）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pPr>
        <w:pStyle w:val="4"/>
        <w:shd w:val="clear" w:color="auto" w:fill="FFFFFF"/>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三、招聘程序和方法</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本次招聘工作由泗阳县文广旅局、泗阳县人社局统一组织，按照公布招聘事项、报名和资格审核、考试、体检、考察、公示和聘用备案等步骤实施。</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（一）按照“事先告知、公开透明”的原则，在报名前通过泗阳县人民政府网（http://www.siyang.gov.cn/）向社会公开发布招聘信息。</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（二）报名和资格审核</w:t>
      </w:r>
    </w:p>
    <w:p>
      <w:pPr>
        <w:pStyle w:val="4"/>
        <w:shd w:val="clear" w:color="auto" w:fill="FFFFFF"/>
        <w:spacing w:beforeAutospacing="0" w:afterAutospacing="0" w:line="560" w:lineRule="exact"/>
        <w:ind w:firstLine="640" w:firstLineChars="200"/>
        <w:rPr>
          <w:rFonts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报名采取现场报名的方式。</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⒈报名、资格审核及陈述申辩时间：</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2023年10月9日—2023年10月13日（上午9：00-12：00，下午2：30-6：00）。</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⒉报名地点：泗阳县双子楼西楼1702室。联系电话：0527-85272797。</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⒊报名受理、资格审核由泗阳县文广旅局组织实施，对现场报名的考生提供的资料、证件当场进行审核。</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考生须提供符合本公告、《岗位简介表》中所列出的报考条件要求的所有有效证件和材料。包括但不限于：</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（1）《2023年泗阳县地方戏种保护中心公开招聘演职人员报名登记表》（附件2）。</w:t>
      </w:r>
    </w:p>
    <w:p>
      <w:pPr>
        <w:pStyle w:val="4"/>
        <w:shd w:val="clear" w:color="auto" w:fill="FFFFFF"/>
        <w:spacing w:beforeAutospacing="0" w:afterAutospacing="0" w:line="56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（2）毕业证书原件及复印件；</w:t>
      </w:r>
    </w:p>
    <w:p>
      <w:pPr>
        <w:pStyle w:val="4"/>
        <w:shd w:val="clear" w:color="auto" w:fill="FFFFFF"/>
        <w:spacing w:beforeAutospacing="0" w:afterAutospacing="0" w:line="56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（3）有效期内的二代身份证原件及复印件；</w:t>
      </w:r>
    </w:p>
    <w:p>
      <w:pPr>
        <w:pStyle w:val="4"/>
        <w:shd w:val="clear" w:color="auto" w:fill="FFFFFF"/>
        <w:spacing w:beforeAutospacing="0" w:afterAutospacing="0" w:line="56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（4）由工作单位出具的工作经历证明及相应获奖证书、演出照片或视频等；</w:t>
      </w:r>
    </w:p>
    <w:p>
      <w:pPr>
        <w:pStyle w:val="4"/>
        <w:shd w:val="clear" w:color="auto" w:fill="FFFFFF"/>
        <w:spacing w:beforeAutospacing="0" w:afterAutospacing="0" w:line="56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（5）近期正面免冠二寸彩色证件照2张；</w:t>
      </w:r>
    </w:p>
    <w:p>
      <w:pPr>
        <w:pStyle w:val="4"/>
        <w:shd w:val="clear" w:color="auto" w:fill="FFFFFF"/>
        <w:spacing w:beforeAutospacing="0" w:afterAutospacing="0" w:line="56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（6）满足《岗位简介表》其他要求的证明材料。</w:t>
      </w:r>
    </w:p>
    <w:p>
      <w:pPr>
        <w:pStyle w:val="4"/>
        <w:shd w:val="clear" w:color="auto" w:fill="FFFFFF"/>
        <w:spacing w:beforeAutospacing="0" w:afterAutospacing="0"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考生提供的各类证书和证明材料，必须确切证明能满足本公告及《岗位简介表》所要求的条件，不得弄虚作假。在报名过程中，考生对资格审核结果有异议的，可在规定时间内向县文广旅局提出陈述申辩，逾期视为无异议。资格审核通过的考生现场缴纳报名费用100元/人。考生报名后，应保持《报名登记表》上所填联系号码正常使用和畅通，因考生个人原因（如改号、停机等）导致影响招聘工作的，责任和后果由考生个人承担。</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4.考试通知书领取。</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考试通知书领取时间及地点将在泗阳县人民政府网政务公告栏另行通知，逾期未领取的，视为自动放弃。</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（三）考试</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考试采用面试方式，由泗阳县文广旅局、泗阳县人社局组织。考试总分值100分，其中淮海戏理论知识10分，专业技能90分（淮海戏唱段30分、戏曲基本功60分）。</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考试成绩当场告知考生。考试成绩须达到60分为合格，否则，取消其进入下一阶段程序的资格。</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（四）体检</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考生考试成绩从高分到低分，按岗位招聘计划数1：1的比例确定体检人选。考试成绩相同的，按专业技能成绩从高分到低分确定；专业技能成绩仍相同的，另行组织考试确定。体检人选名单在泗阳县人民政府网公布。</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体检工作由泗阳县文广旅局组织，体检标准参照《公务员录用体检通用标准(试行)》执行。体检费用由考生自理。</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（五）考察</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体检合格人员进入考察环节。考察工作由泗阳县文广旅局组织实施。考察工作参照《江苏省公务员录用考察办法（试行）》执行，考察对象个人信用情况、违法犯罪记录情况纳入考察范围。</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考察结束前，考生为在职人员，须提供原单位出具的同意报考证明和无经济问题证明，</w:t>
      </w:r>
      <w:r>
        <w:rPr>
          <w:rFonts w:hint="eastAsia" w:ascii="仿宋_GB2312" w:hAnsi="仿宋_GB2312" w:eastAsia="仿宋_GB2312" w:cs="仿宋_GB2312"/>
          <w:sz w:val="32"/>
          <w:szCs w:val="32"/>
          <w:shd w:val="clear" w:color="auto" w:fill="FFFFFF"/>
        </w:rPr>
        <w:t>报名时在职但考察前已辞职的，须提供合法有效的《解除聘用（劳动）合同证明书》，</w:t>
      </w:r>
      <w:r>
        <w:rPr>
          <w:rFonts w:hint="eastAsia" w:ascii="仿宋_GB2312" w:hAnsi="仿宋_GB2312" w:eastAsia="仿宋_GB2312" w:cs="仿宋_GB2312"/>
          <w:color w:val="000000"/>
          <w:sz w:val="32"/>
          <w:szCs w:val="32"/>
          <w:shd w:val="clear" w:color="auto" w:fill="FFFFFF"/>
        </w:rPr>
        <w:t>未按时提供的，视为考察不合格。</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（六）公示和聘用备案</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考察结束后，根据考察结果确定拟聘用人员。拟聘用人员名单在泗阳县人民政府网公示7个工作日。公示期满后，没有问题或者反映的问题不影响聘用的，按程序办理聘用相关手续；反映的问题经查实后影响聘用的，取消聘用资格。聘用人员最低服务期为5年，试用期按国家有关规定执行。</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在体检、考察、公示阶段，因各种原因出现缺额的，在本岗位考生中按考生考试成绩从高分到低分依次递补。聘用备案后，因各种原因出现缺额的不再递补。</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被聘用的社会在职人员与原工作单位签有劳动(聘用)合同或各种协议的，由个人自行负责处理。</w:t>
      </w:r>
    </w:p>
    <w:p>
      <w:pPr>
        <w:pStyle w:val="4"/>
        <w:shd w:val="clear" w:color="auto" w:fill="FFFFFF"/>
        <w:spacing w:beforeAutospacing="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四、纪律与监督</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本次公开招聘工作严格贯彻“公开、平等、竞争、择优”的原则，坚持按规定的程序、条件和标准组织实施，严禁弄虚作假、徇私舞弊。招聘工作接受纪检监察机关和社会监督，对违反考试、聘用纪律或工作失职失误造成不良后果的工作人员，一经查实，即按有关规定予以严肃处理。</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shd w:val="clear" w:color="auto" w:fill="FFFFFF"/>
        </w:rPr>
        <w:t>五、本公告由泗阳县文广旅局负责解释</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咨询电话：0527-85272797</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监督电话：0527-85226422</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附件：1.《2023年泗阳县地方戏种保护中心公开招聘演职人员岗位简介表》</w:t>
      </w:r>
    </w:p>
    <w:p>
      <w:pPr>
        <w:pStyle w:val="4"/>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highlight w:val="yellow"/>
          <w:shd w:val="clear" w:color="auto" w:fill="FFFFFF"/>
        </w:rPr>
      </w:pPr>
      <w:r>
        <w:rPr>
          <w:rFonts w:hint="eastAsia" w:ascii="仿宋_GB2312" w:hAnsi="仿宋_GB2312" w:eastAsia="仿宋_GB2312" w:cs="仿宋_GB2312"/>
          <w:color w:val="000000"/>
          <w:sz w:val="32"/>
          <w:szCs w:val="32"/>
          <w:shd w:val="clear" w:color="auto" w:fill="FFFFFF"/>
        </w:rPr>
        <w:t xml:space="preserve">     2.《2023年泗阳县地方戏种保护中心公开招聘演职人员报名登记表》</w:t>
      </w:r>
    </w:p>
    <w:p>
      <w:pPr>
        <w:pStyle w:val="4"/>
        <w:shd w:val="clear" w:color="auto" w:fill="FFFFFF"/>
        <w:spacing w:beforeAutospacing="0" w:afterAutospacing="0" w:line="560" w:lineRule="exact"/>
        <w:jc w:val="right"/>
        <w:rPr>
          <w:rFonts w:ascii="仿宋_GB2312" w:hAnsi="仿宋_GB2312" w:eastAsia="仿宋_GB2312" w:cs="仿宋_GB2312"/>
          <w:color w:val="000000"/>
          <w:sz w:val="32"/>
          <w:szCs w:val="32"/>
          <w:shd w:val="clear" w:color="auto" w:fill="FFFFFF"/>
        </w:rPr>
      </w:pPr>
    </w:p>
    <w:p>
      <w:pPr>
        <w:pStyle w:val="4"/>
        <w:shd w:val="clear" w:color="auto" w:fill="FFFFFF"/>
        <w:spacing w:beforeAutospacing="0" w:afterAutospacing="0" w:line="560" w:lineRule="exact"/>
        <w:jc w:val="right"/>
        <w:rPr>
          <w:rFonts w:ascii="仿宋_GB2312" w:hAnsi="仿宋_GB2312" w:eastAsia="仿宋_GB2312" w:cs="仿宋_GB2312"/>
          <w:color w:val="000000"/>
          <w:sz w:val="32"/>
          <w:szCs w:val="32"/>
          <w:shd w:val="clear" w:color="auto" w:fill="FFFFFF"/>
        </w:rPr>
      </w:pPr>
    </w:p>
    <w:p>
      <w:pPr>
        <w:pStyle w:val="4"/>
        <w:shd w:val="clear" w:color="auto" w:fill="FFFFFF"/>
        <w:spacing w:beforeAutospacing="0" w:afterAutospacing="0" w:line="560" w:lineRule="exact"/>
        <w:jc w:val="righ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泗阳县文化广电和旅游局</w:t>
      </w:r>
    </w:p>
    <w:p>
      <w:pPr>
        <w:pStyle w:val="4"/>
        <w:shd w:val="clear" w:color="auto" w:fill="FFFFFF"/>
        <w:spacing w:beforeAutospacing="0" w:afterAutospacing="0" w:line="560" w:lineRule="exact"/>
        <w:jc w:val="righ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泗阳县人力资源和社会保障局</w:t>
      </w:r>
    </w:p>
    <w:p>
      <w:pPr>
        <w:pStyle w:val="4"/>
        <w:shd w:val="clear" w:color="auto" w:fill="FFFFFF"/>
        <w:spacing w:beforeAutospacing="0" w:afterAutospacing="0" w:line="56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2023年9月20 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2023年泗阳县地方戏种保护中心公开招聘演职人员岗位简介表</w:t>
      </w:r>
    </w:p>
    <w:p>
      <w:pPr>
        <w:jc w:val="center"/>
        <w:rPr>
          <w:rFonts w:ascii="方正小标宋简体" w:hAnsi="方正小标宋简体" w:eastAsia="方正小标宋简体" w:cs="方正小标宋简体"/>
          <w:sz w:val="28"/>
          <w:szCs w:val="28"/>
        </w:rPr>
      </w:pPr>
    </w:p>
    <w:tbl>
      <w:tblPr>
        <w:tblStyle w:val="6"/>
        <w:tblW w:w="13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85"/>
        <w:gridCol w:w="1665"/>
        <w:gridCol w:w="910"/>
        <w:gridCol w:w="965"/>
        <w:gridCol w:w="1165"/>
        <w:gridCol w:w="791"/>
        <w:gridCol w:w="1450"/>
        <w:gridCol w:w="1702"/>
        <w:gridCol w:w="1392"/>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20" w:type="dxa"/>
            <w:vAlign w:val="center"/>
          </w:tcPr>
          <w:p>
            <w:pPr>
              <w:jc w:val="center"/>
              <w:rPr>
                <w:rFonts w:ascii="黑体" w:hAnsi="黑体" w:eastAsia="黑体" w:cs="黑体"/>
                <w:sz w:val="24"/>
              </w:rPr>
            </w:pPr>
            <w:r>
              <w:rPr>
                <w:rFonts w:hint="eastAsia" w:ascii="黑体" w:hAnsi="黑体" w:eastAsia="黑体" w:cs="黑体"/>
                <w:sz w:val="24"/>
              </w:rPr>
              <w:t>岗位代码</w:t>
            </w:r>
          </w:p>
        </w:tc>
        <w:tc>
          <w:tcPr>
            <w:tcW w:w="1485" w:type="dxa"/>
            <w:vAlign w:val="center"/>
          </w:tcPr>
          <w:p>
            <w:pPr>
              <w:jc w:val="center"/>
              <w:rPr>
                <w:rFonts w:ascii="黑体" w:hAnsi="黑体" w:eastAsia="黑体" w:cs="黑体"/>
                <w:sz w:val="24"/>
              </w:rPr>
            </w:pPr>
            <w:r>
              <w:rPr>
                <w:rFonts w:hint="eastAsia" w:ascii="黑体" w:hAnsi="黑体" w:eastAsia="黑体" w:cs="黑体"/>
                <w:sz w:val="24"/>
              </w:rPr>
              <w:t>主管部门</w:t>
            </w:r>
          </w:p>
        </w:tc>
        <w:tc>
          <w:tcPr>
            <w:tcW w:w="1665" w:type="dxa"/>
            <w:vAlign w:val="center"/>
          </w:tcPr>
          <w:p>
            <w:pPr>
              <w:jc w:val="center"/>
              <w:rPr>
                <w:rFonts w:ascii="黑体" w:hAnsi="黑体" w:eastAsia="黑体" w:cs="黑体"/>
                <w:sz w:val="24"/>
              </w:rPr>
            </w:pPr>
            <w:r>
              <w:rPr>
                <w:rFonts w:hint="eastAsia" w:ascii="黑体" w:hAnsi="黑体" w:eastAsia="黑体" w:cs="黑体"/>
                <w:sz w:val="24"/>
              </w:rPr>
              <w:t>招聘单位</w:t>
            </w:r>
          </w:p>
        </w:tc>
        <w:tc>
          <w:tcPr>
            <w:tcW w:w="910" w:type="dxa"/>
            <w:vAlign w:val="center"/>
          </w:tcPr>
          <w:p>
            <w:pPr>
              <w:jc w:val="center"/>
              <w:rPr>
                <w:rFonts w:ascii="黑体" w:hAnsi="黑体" w:eastAsia="黑体" w:cs="黑体"/>
                <w:sz w:val="24"/>
              </w:rPr>
            </w:pPr>
            <w:r>
              <w:rPr>
                <w:rFonts w:hint="eastAsia" w:ascii="黑体" w:hAnsi="黑体" w:eastAsia="黑体" w:cs="黑体"/>
                <w:sz w:val="24"/>
              </w:rPr>
              <w:t>经费性质</w:t>
            </w:r>
          </w:p>
        </w:tc>
        <w:tc>
          <w:tcPr>
            <w:tcW w:w="965" w:type="dxa"/>
            <w:vAlign w:val="center"/>
          </w:tcPr>
          <w:p>
            <w:pPr>
              <w:jc w:val="center"/>
              <w:rPr>
                <w:rFonts w:ascii="黑体" w:hAnsi="黑体" w:eastAsia="黑体" w:cs="黑体"/>
                <w:sz w:val="24"/>
              </w:rPr>
            </w:pPr>
            <w:r>
              <w:rPr>
                <w:rFonts w:hint="eastAsia" w:ascii="黑体" w:hAnsi="黑体" w:eastAsia="黑体" w:cs="黑体"/>
                <w:sz w:val="24"/>
              </w:rPr>
              <w:t>岗位</w:t>
            </w:r>
          </w:p>
          <w:p>
            <w:pPr>
              <w:jc w:val="center"/>
              <w:rPr>
                <w:rFonts w:ascii="黑体" w:hAnsi="黑体" w:eastAsia="黑体" w:cs="黑体"/>
                <w:sz w:val="24"/>
              </w:rPr>
            </w:pPr>
            <w:r>
              <w:rPr>
                <w:rFonts w:hint="eastAsia" w:ascii="黑体" w:hAnsi="黑体" w:eastAsia="黑体" w:cs="黑体"/>
                <w:sz w:val="24"/>
              </w:rPr>
              <w:t>名称</w:t>
            </w:r>
          </w:p>
        </w:tc>
        <w:tc>
          <w:tcPr>
            <w:tcW w:w="1165" w:type="dxa"/>
            <w:vAlign w:val="center"/>
          </w:tcPr>
          <w:p>
            <w:pPr>
              <w:jc w:val="center"/>
              <w:rPr>
                <w:rFonts w:ascii="黑体" w:hAnsi="黑体" w:eastAsia="黑体" w:cs="黑体"/>
                <w:sz w:val="24"/>
              </w:rPr>
            </w:pPr>
            <w:r>
              <w:rPr>
                <w:rFonts w:hint="eastAsia" w:ascii="黑体" w:hAnsi="黑体" w:eastAsia="黑体" w:cs="黑体"/>
                <w:sz w:val="24"/>
              </w:rPr>
              <w:t>岗位</w:t>
            </w:r>
          </w:p>
          <w:p>
            <w:pPr>
              <w:jc w:val="center"/>
              <w:rPr>
                <w:rFonts w:ascii="黑体" w:hAnsi="黑体" w:eastAsia="黑体" w:cs="黑体"/>
                <w:sz w:val="24"/>
              </w:rPr>
            </w:pPr>
            <w:r>
              <w:rPr>
                <w:rFonts w:hint="eastAsia" w:ascii="黑体" w:hAnsi="黑体" w:eastAsia="黑体" w:cs="黑体"/>
                <w:sz w:val="24"/>
              </w:rPr>
              <w:t>等级</w:t>
            </w:r>
          </w:p>
        </w:tc>
        <w:tc>
          <w:tcPr>
            <w:tcW w:w="791" w:type="dxa"/>
            <w:vAlign w:val="center"/>
          </w:tcPr>
          <w:p>
            <w:pPr>
              <w:jc w:val="center"/>
            </w:pPr>
            <w:r>
              <w:rPr>
                <w:rFonts w:hint="eastAsia" w:ascii="黑体" w:hAnsi="黑体" w:eastAsia="黑体" w:cs="黑体"/>
                <w:sz w:val="24"/>
              </w:rPr>
              <w:t>招聘人数</w:t>
            </w:r>
          </w:p>
        </w:tc>
        <w:tc>
          <w:tcPr>
            <w:tcW w:w="1450" w:type="dxa"/>
            <w:vAlign w:val="center"/>
          </w:tcPr>
          <w:p>
            <w:pPr>
              <w:jc w:val="center"/>
              <w:rPr>
                <w:rFonts w:ascii="黑体" w:hAnsi="黑体" w:eastAsia="黑体" w:cs="黑体"/>
                <w:sz w:val="24"/>
              </w:rPr>
            </w:pPr>
            <w:r>
              <w:rPr>
                <w:rFonts w:hint="eastAsia" w:ascii="黑体" w:hAnsi="黑体" w:eastAsia="黑体" w:cs="黑体"/>
                <w:sz w:val="24"/>
              </w:rPr>
              <w:t>学历要求</w:t>
            </w:r>
          </w:p>
        </w:tc>
        <w:tc>
          <w:tcPr>
            <w:tcW w:w="1702" w:type="dxa"/>
            <w:vAlign w:val="center"/>
          </w:tcPr>
          <w:p>
            <w:pPr>
              <w:jc w:val="center"/>
              <w:rPr>
                <w:rFonts w:ascii="黑体" w:hAnsi="黑体" w:eastAsia="黑体" w:cs="黑体"/>
                <w:sz w:val="24"/>
              </w:rPr>
            </w:pPr>
            <w:r>
              <w:rPr>
                <w:rFonts w:hint="eastAsia" w:ascii="黑体" w:hAnsi="黑体" w:eastAsia="黑体" w:cs="黑体"/>
                <w:sz w:val="24"/>
              </w:rPr>
              <w:t>年龄要求</w:t>
            </w:r>
          </w:p>
        </w:tc>
        <w:tc>
          <w:tcPr>
            <w:tcW w:w="1392" w:type="dxa"/>
            <w:vAlign w:val="center"/>
          </w:tcPr>
          <w:p>
            <w:pPr>
              <w:jc w:val="center"/>
              <w:rPr>
                <w:rFonts w:ascii="黑体" w:hAnsi="黑体" w:eastAsia="黑体" w:cs="黑体"/>
                <w:sz w:val="24"/>
              </w:rPr>
            </w:pPr>
            <w:r>
              <w:rPr>
                <w:rFonts w:hint="eastAsia" w:ascii="黑体" w:hAnsi="黑体" w:eastAsia="黑体" w:cs="黑体"/>
                <w:sz w:val="24"/>
              </w:rPr>
              <w:t>专业要求</w:t>
            </w:r>
          </w:p>
        </w:tc>
        <w:tc>
          <w:tcPr>
            <w:tcW w:w="1574" w:type="dxa"/>
            <w:vAlign w:val="center"/>
          </w:tcPr>
          <w:p>
            <w:pPr>
              <w:jc w:val="center"/>
              <w:rPr>
                <w:rFonts w:ascii="黑体" w:hAnsi="黑体" w:eastAsia="黑体" w:cs="黑体"/>
                <w:sz w:val="24"/>
              </w:rPr>
            </w:pPr>
            <w:r>
              <w:rPr>
                <w:rFonts w:hint="eastAsia" w:ascii="黑体" w:hAnsi="黑体" w:eastAsia="黑体" w:cs="黑体"/>
                <w:sz w:val="24"/>
              </w:rPr>
              <w:t>行当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2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01</w:t>
            </w:r>
          </w:p>
        </w:tc>
        <w:tc>
          <w:tcPr>
            <w:tcW w:w="148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泗阳县文化广电和旅游局</w:t>
            </w:r>
          </w:p>
        </w:tc>
        <w:tc>
          <w:tcPr>
            <w:tcW w:w="1665"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泗阳县地方戏种保护中心</w:t>
            </w:r>
          </w:p>
        </w:tc>
        <w:tc>
          <w:tcPr>
            <w:tcW w:w="91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差额拨款</w:t>
            </w:r>
          </w:p>
        </w:tc>
        <w:tc>
          <w:tcPr>
            <w:tcW w:w="965" w:type="dxa"/>
            <w:vAlign w:val="center"/>
          </w:tcPr>
          <w:p>
            <w:pPr>
              <w:jc w:val="center"/>
              <w:rPr>
                <w:rFonts w:ascii="宋体" w:hAnsi="宋体" w:cs="宋体"/>
                <w:sz w:val="24"/>
              </w:rPr>
            </w:pPr>
            <w:r>
              <w:rPr>
                <w:rFonts w:hint="eastAsia" w:ascii="宋体" w:hAnsi="宋体" w:cs="宋体"/>
                <w:sz w:val="24"/>
              </w:rPr>
              <w:t>演职</w:t>
            </w:r>
          </w:p>
          <w:p>
            <w:pPr>
              <w:jc w:val="center"/>
              <w:rPr>
                <w:rFonts w:asciiTheme="majorEastAsia" w:hAnsiTheme="majorEastAsia" w:eastAsiaTheme="majorEastAsia" w:cstheme="majorEastAsia"/>
                <w:sz w:val="24"/>
              </w:rPr>
            </w:pPr>
            <w:r>
              <w:rPr>
                <w:rFonts w:hint="eastAsia" w:ascii="宋体" w:hAnsi="宋体" w:cs="宋体"/>
                <w:sz w:val="24"/>
              </w:rPr>
              <w:t>人员</w:t>
            </w:r>
          </w:p>
        </w:tc>
        <w:tc>
          <w:tcPr>
            <w:tcW w:w="1165" w:type="dxa"/>
            <w:vAlign w:val="center"/>
          </w:tcPr>
          <w:p>
            <w:pPr>
              <w:jc w:val="center"/>
              <w:rPr>
                <w:rFonts w:asciiTheme="majorEastAsia" w:hAnsiTheme="majorEastAsia" w:eastAsiaTheme="majorEastAsia" w:cstheme="majorEastAsia"/>
                <w:sz w:val="24"/>
              </w:rPr>
            </w:pPr>
            <w:r>
              <w:rPr>
                <w:rFonts w:hint="eastAsia" w:ascii="宋体" w:hAnsi="宋体" w:cs="宋体"/>
                <w:sz w:val="24"/>
              </w:rPr>
              <w:t>专技十三级</w:t>
            </w:r>
          </w:p>
        </w:tc>
        <w:tc>
          <w:tcPr>
            <w:tcW w:w="791" w:type="dxa"/>
            <w:vAlign w:val="center"/>
          </w:tcPr>
          <w:p>
            <w:pPr>
              <w:jc w:val="center"/>
            </w:pPr>
            <w:r>
              <w:rPr>
                <w:rFonts w:hint="eastAsia" w:asciiTheme="majorEastAsia" w:hAnsiTheme="majorEastAsia" w:eastAsiaTheme="majorEastAsia" w:cstheme="majorEastAsia"/>
                <w:sz w:val="24"/>
              </w:rPr>
              <w:t>2</w:t>
            </w:r>
          </w:p>
        </w:tc>
        <w:tc>
          <w:tcPr>
            <w:tcW w:w="1450"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中专及以上</w:t>
            </w:r>
          </w:p>
        </w:tc>
        <w:tc>
          <w:tcPr>
            <w:tcW w:w="170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18周岁以上，35周岁以下</w:t>
            </w:r>
          </w:p>
        </w:tc>
        <w:tc>
          <w:tcPr>
            <w:tcW w:w="1392"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不限</w:t>
            </w:r>
          </w:p>
        </w:tc>
        <w:tc>
          <w:tcPr>
            <w:tcW w:w="1574" w:type="dxa"/>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花旦、武旦、青衣、小生、须生、老生</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type="lines" w:linePitch="312" w:charSpace="0"/>
        </w:sectPr>
      </w:pPr>
    </w:p>
    <w:p>
      <w:pPr>
        <w:spacing w:line="5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spacing w:line="400" w:lineRule="exact"/>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2023年泗阳县地方戏种保护中心公开招聘演职人员报名登记表</w:t>
      </w:r>
    </w:p>
    <w:p>
      <w:pPr>
        <w:rPr>
          <w:b/>
          <w:sz w:val="32"/>
          <w:szCs w:val="32"/>
        </w:rPr>
      </w:pPr>
    </w:p>
    <w:tbl>
      <w:tblPr>
        <w:tblStyle w:val="5"/>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8"/>
        <w:gridCol w:w="900"/>
        <w:gridCol w:w="1333"/>
        <w:gridCol w:w="120"/>
        <w:gridCol w:w="887"/>
        <w:gridCol w:w="183"/>
        <w:gridCol w:w="1329"/>
        <w:gridCol w:w="5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020" w:type="dxa"/>
            <w:vAlign w:val="center"/>
          </w:tcPr>
          <w:p>
            <w:pPr>
              <w:spacing w:line="280" w:lineRule="exact"/>
              <w:ind w:left="-105" w:leftChars="-50" w:right="-105" w:rightChars="-50"/>
              <w:jc w:val="center"/>
              <w:rPr>
                <w:szCs w:val="21"/>
              </w:rPr>
            </w:pPr>
            <w:r>
              <w:rPr>
                <w:szCs w:val="21"/>
              </w:rPr>
              <w:t>姓名</w:t>
            </w:r>
          </w:p>
        </w:tc>
        <w:tc>
          <w:tcPr>
            <w:tcW w:w="1328" w:type="dxa"/>
            <w:vAlign w:val="center"/>
          </w:tcPr>
          <w:p>
            <w:pPr>
              <w:spacing w:line="280" w:lineRule="exact"/>
              <w:ind w:left="-105" w:leftChars="-50" w:right="-105" w:rightChars="-50"/>
              <w:jc w:val="center"/>
              <w:rPr>
                <w:szCs w:val="21"/>
              </w:rPr>
            </w:pPr>
          </w:p>
        </w:tc>
        <w:tc>
          <w:tcPr>
            <w:tcW w:w="900" w:type="dxa"/>
            <w:vAlign w:val="center"/>
          </w:tcPr>
          <w:p>
            <w:pPr>
              <w:spacing w:line="280" w:lineRule="exact"/>
              <w:ind w:left="-105" w:leftChars="-50" w:right="-105" w:rightChars="-50"/>
              <w:jc w:val="center"/>
              <w:rPr>
                <w:szCs w:val="21"/>
              </w:rPr>
            </w:pPr>
            <w:r>
              <w:rPr>
                <w:szCs w:val="21"/>
              </w:rPr>
              <w:t>性别</w:t>
            </w:r>
          </w:p>
        </w:tc>
        <w:tc>
          <w:tcPr>
            <w:tcW w:w="1453" w:type="dxa"/>
            <w:gridSpan w:val="2"/>
            <w:vAlign w:val="center"/>
          </w:tcPr>
          <w:p>
            <w:pPr>
              <w:spacing w:line="280" w:lineRule="exact"/>
              <w:ind w:left="-105" w:leftChars="-50" w:right="-105" w:rightChars="-50"/>
              <w:jc w:val="center"/>
              <w:rPr>
                <w:szCs w:val="21"/>
              </w:rPr>
            </w:pPr>
          </w:p>
        </w:tc>
        <w:tc>
          <w:tcPr>
            <w:tcW w:w="887" w:type="dxa"/>
            <w:vAlign w:val="center"/>
          </w:tcPr>
          <w:p>
            <w:pPr>
              <w:spacing w:line="280" w:lineRule="exact"/>
              <w:ind w:left="-105" w:leftChars="-50" w:right="-105" w:rightChars="-50"/>
              <w:jc w:val="center"/>
              <w:rPr>
                <w:szCs w:val="21"/>
              </w:rPr>
            </w:pPr>
            <w:r>
              <w:rPr>
                <w:szCs w:val="21"/>
              </w:rPr>
              <w:t>出生</w:t>
            </w:r>
          </w:p>
          <w:p>
            <w:pPr>
              <w:spacing w:line="280" w:lineRule="exact"/>
              <w:ind w:left="-105" w:leftChars="-50" w:right="-105" w:rightChars="-50"/>
              <w:jc w:val="center"/>
              <w:rPr>
                <w:szCs w:val="21"/>
              </w:rPr>
            </w:pPr>
            <w:r>
              <w:rPr>
                <w:szCs w:val="21"/>
              </w:rPr>
              <w:t>年月</w:t>
            </w:r>
          </w:p>
        </w:tc>
        <w:tc>
          <w:tcPr>
            <w:tcW w:w="1512" w:type="dxa"/>
            <w:gridSpan w:val="2"/>
            <w:vAlign w:val="center"/>
          </w:tcPr>
          <w:p>
            <w:pPr>
              <w:spacing w:line="280" w:lineRule="exact"/>
              <w:ind w:left="-105" w:leftChars="-50" w:right="-105" w:rightChars="-50"/>
              <w:jc w:val="center"/>
              <w:rPr>
                <w:szCs w:val="21"/>
              </w:rPr>
            </w:pPr>
          </w:p>
        </w:tc>
        <w:tc>
          <w:tcPr>
            <w:tcW w:w="1986" w:type="dxa"/>
            <w:gridSpan w:val="2"/>
            <w:vMerge w:val="restart"/>
            <w:vAlign w:val="center"/>
          </w:tcPr>
          <w:p>
            <w:pPr>
              <w:spacing w:line="280" w:lineRule="exact"/>
              <w:ind w:left="-105" w:leftChars="-50" w:right="-105" w:rightChars="-50"/>
              <w:jc w:val="center"/>
              <w:rPr>
                <w:szCs w:val="21"/>
              </w:rPr>
            </w:pPr>
            <w:r>
              <w:rPr>
                <w:szCs w:val="21"/>
              </w:rPr>
              <w:t>正面</w:t>
            </w:r>
          </w:p>
          <w:p>
            <w:pPr>
              <w:spacing w:line="280" w:lineRule="exact"/>
              <w:ind w:left="-105" w:leftChars="-50" w:right="-105" w:rightChars="-50"/>
              <w:jc w:val="center"/>
              <w:rPr>
                <w:szCs w:val="21"/>
              </w:rPr>
            </w:pPr>
            <w:r>
              <w:rPr>
                <w:szCs w:val="21"/>
              </w:rPr>
              <w:t>免冠</w:t>
            </w:r>
          </w:p>
          <w:p>
            <w:pPr>
              <w:spacing w:line="280" w:lineRule="exact"/>
              <w:ind w:left="-105" w:leftChars="-50" w:right="-105" w:rightChars="-50"/>
              <w:jc w:val="center"/>
              <w:rPr>
                <w:szCs w:val="21"/>
              </w:rPr>
            </w:pPr>
            <w:r>
              <w:rPr>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20" w:type="dxa"/>
            <w:vAlign w:val="center"/>
          </w:tcPr>
          <w:p>
            <w:pPr>
              <w:spacing w:line="280" w:lineRule="exact"/>
              <w:ind w:left="-105" w:leftChars="-50" w:right="-105" w:rightChars="-50"/>
              <w:jc w:val="center"/>
              <w:rPr>
                <w:szCs w:val="21"/>
              </w:rPr>
            </w:pPr>
            <w:r>
              <w:rPr>
                <w:rFonts w:hint="eastAsia"/>
                <w:szCs w:val="21"/>
              </w:rPr>
              <w:t>政治</w:t>
            </w:r>
          </w:p>
          <w:p>
            <w:pPr>
              <w:spacing w:line="280" w:lineRule="exact"/>
              <w:ind w:left="-105" w:leftChars="-50" w:right="-105" w:rightChars="-50"/>
              <w:jc w:val="center"/>
              <w:rPr>
                <w:szCs w:val="21"/>
              </w:rPr>
            </w:pPr>
            <w:r>
              <w:rPr>
                <w:rFonts w:hint="eastAsia"/>
                <w:szCs w:val="21"/>
              </w:rPr>
              <w:t>面貌</w:t>
            </w:r>
          </w:p>
        </w:tc>
        <w:tc>
          <w:tcPr>
            <w:tcW w:w="1328" w:type="dxa"/>
            <w:vAlign w:val="center"/>
          </w:tcPr>
          <w:p>
            <w:pPr>
              <w:spacing w:line="280" w:lineRule="exact"/>
              <w:ind w:left="-105" w:leftChars="-50" w:right="-105" w:rightChars="-50"/>
              <w:jc w:val="center"/>
              <w:rPr>
                <w:szCs w:val="21"/>
              </w:rPr>
            </w:pPr>
          </w:p>
        </w:tc>
        <w:tc>
          <w:tcPr>
            <w:tcW w:w="900" w:type="dxa"/>
            <w:vAlign w:val="center"/>
          </w:tcPr>
          <w:p>
            <w:pPr>
              <w:spacing w:line="280" w:lineRule="exact"/>
              <w:ind w:left="-105" w:leftChars="-50" w:right="-105" w:rightChars="-50"/>
              <w:jc w:val="center"/>
              <w:rPr>
                <w:szCs w:val="21"/>
              </w:rPr>
            </w:pPr>
            <w:r>
              <w:rPr>
                <w:szCs w:val="21"/>
              </w:rPr>
              <w:t>婚姻</w:t>
            </w:r>
          </w:p>
          <w:p>
            <w:pPr>
              <w:spacing w:line="280" w:lineRule="exact"/>
              <w:ind w:left="-105" w:leftChars="-50" w:right="-105" w:rightChars="-50"/>
              <w:jc w:val="center"/>
              <w:rPr>
                <w:szCs w:val="21"/>
              </w:rPr>
            </w:pPr>
            <w:r>
              <w:rPr>
                <w:szCs w:val="21"/>
              </w:rPr>
              <w:t>状况</w:t>
            </w:r>
          </w:p>
        </w:tc>
        <w:tc>
          <w:tcPr>
            <w:tcW w:w="1453" w:type="dxa"/>
            <w:gridSpan w:val="2"/>
            <w:vAlign w:val="center"/>
          </w:tcPr>
          <w:p>
            <w:pPr>
              <w:spacing w:line="280" w:lineRule="exact"/>
              <w:ind w:left="-105" w:leftChars="-50" w:right="-105" w:rightChars="-50"/>
              <w:jc w:val="center"/>
              <w:rPr>
                <w:szCs w:val="21"/>
              </w:rPr>
            </w:pPr>
          </w:p>
        </w:tc>
        <w:tc>
          <w:tcPr>
            <w:tcW w:w="887" w:type="dxa"/>
            <w:vAlign w:val="center"/>
          </w:tcPr>
          <w:p>
            <w:pPr>
              <w:spacing w:line="280" w:lineRule="exact"/>
              <w:ind w:left="-105" w:leftChars="-50" w:right="-105" w:rightChars="-50"/>
              <w:jc w:val="center"/>
              <w:rPr>
                <w:szCs w:val="21"/>
              </w:rPr>
            </w:pPr>
            <w:r>
              <w:rPr>
                <w:rFonts w:hint="eastAsia"/>
                <w:szCs w:val="21"/>
              </w:rPr>
              <w:t>籍贯</w:t>
            </w:r>
          </w:p>
        </w:tc>
        <w:tc>
          <w:tcPr>
            <w:tcW w:w="1512" w:type="dxa"/>
            <w:gridSpan w:val="2"/>
            <w:vAlign w:val="center"/>
          </w:tcPr>
          <w:p>
            <w:pPr>
              <w:spacing w:line="280" w:lineRule="exact"/>
              <w:ind w:left="-105" w:leftChars="-50" w:right="-105" w:rightChars="-50"/>
              <w:jc w:val="center"/>
              <w:rPr>
                <w:szCs w:val="21"/>
              </w:rPr>
            </w:pPr>
          </w:p>
        </w:tc>
        <w:tc>
          <w:tcPr>
            <w:tcW w:w="1986" w:type="dxa"/>
            <w:gridSpan w:val="2"/>
            <w:vMerge w:val="continue"/>
            <w:vAlign w:val="center"/>
          </w:tcPr>
          <w:p>
            <w:pPr>
              <w:spacing w:line="28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020" w:type="dxa"/>
            <w:vAlign w:val="center"/>
          </w:tcPr>
          <w:p>
            <w:pPr>
              <w:spacing w:line="280" w:lineRule="exact"/>
              <w:ind w:left="-105" w:leftChars="-50" w:right="-105" w:rightChars="-50"/>
              <w:jc w:val="center"/>
              <w:rPr>
                <w:szCs w:val="21"/>
              </w:rPr>
            </w:pPr>
            <w:r>
              <w:rPr>
                <w:szCs w:val="21"/>
              </w:rPr>
              <w:t>身份证号</w:t>
            </w:r>
          </w:p>
        </w:tc>
        <w:tc>
          <w:tcPr>
            <w:tcW w:w="6080" w:type="dxa"/>
            <w:gridSpan w:val="7"/>
            <w:vAlign w:val="center"/>
          </w:tcPr>
          <w:p>
            <w:pPr>
              <w:spacing w:line="280" w:lineRule="exact"/>
              <w:ind w:right="-105" w:rightChars="-50" w:firstLine="837" w:firstLineChars="399"/>
              <w:rPr>
                <w:szCs w:val="21"/>
              </w:rPr>
            </w:pPr>
          </w:p>
        </w:tc>
        <w:tc>
          <w:tcPr>
            <w:tcW w:w="1986" w:type="dxa"/>
            <w:gridSpan w:val="2"/>
            <w:vMerge w:val="continue"/>
            <w:vAlign w:val="center"/>
          </w:tcPr>
          <w:p>
            <w:pPr>
              <w:spacing w:line="28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020" w:type="dxa"/>
            <w:vAlign w:val="center"/>
          </w:tcPr>
          <w:p>
            <w:pPr>
              <w:spacing w:line="280" w:lineRule="exact"/>
              <w:ind w:left="-105" w:leftChars="-50" w:right="-105" w:rightChars="-50"/>
              <w:jc w:val="center"/>
              <w:rPr>
                <w:szCs w:val="21"/>
              </w:rPr>
            </w:pPr>
            <w:r>
              <w:rPr>
                <w:rFonts w:hint="eastAsia"/>
                <w:szCs w:val="21"/>
              </w:rPr>
              <w:t>何年何月毕业院校</w:t>
            </w:r>
          </w:p>
        </w:tc>
        <w:tc>
          <w:tcPr>
            <w:tcW w:w="3561" w:type="dxa"/>
            <w:gridSpan w:val="3"/>
            <w:vAlign w:val="center"/>
          </w:tcPr>
          <w:p>
            <w:pPr>
              <w:spacing w:line="280" w:lineRule="exact"/>
              <w:ind w:left="-105" w:leftChars="-50" w:right="-105" w:rightChars="-50"/>
              <w:rPr>
                <w:szCs w:val="21"/>
              </w:rPr>
            </w:pPr>
            <w:r>
              <w:rPr>
                <w:szCs w:val="21"/>
              </w:rPr>
              <w:t xml:space="preserve"> </w:t>
            </w:r>
          </w:p>
        </w:tc>
        <w:tc>
          <w:tcPr>
            <w:tcW w:w="1190" w:type="dxa"/>
            <w:gridSpan w:val="3"/>
            <w:vAlign w:val="center"/>
          </w:tcPr>
          <w:p>
            <w:pPr>
              <w:spacing w:line="280" w:lineRule="exact"/>
              <w:ind w:left="-105" w:leftChars="-50" w:right="-105" w:rightChars="-50"/>
              <w:jc w:val="center"/>
              <w:rPr>
                <w:szCs w:val="21"/>
              </w:rPr>
            </w:pPr>
            <w:r>
              <w:rPr>
                <w:szCs w:val="21"/>
              </w:rPr>
              <w:t>学历</w:t>
            </w:r>
          </w:p>
          <w:p>
            <w:pPr>
              <w:spacing w:line="280" w:lineRule="exact"/>
              <w:ind w:left="-105" w:leftChars="-50" w:right="-105" w:rightChars="-50"/>
              <w:jc w:val="center"/>
              <w:rPr>
                <w:szCs w:val="21"/>
              </w:rPr>
            </w:pPr>
            <w:r>
              <w:rPr>
                <w:rFonts w:hint="eastAsia"/>
                <w:szCs w:val="21"/>
              </w:rPr>
              <w:t>学位</w:t>
            </w:r>
          </w:p>
        </w:tc>
        <w:tc>
          <w:tcPr>
            <w:tcW w:w="1329" w:type="dxa"/>
            <w:vAlign w:val="center"/>
          </w:tcPr>
          <w:p>
            <w:pPr>
              <w:spacing w:line="280" w:lineRule="exact"/>
              <w:ind w:left="-105" w:leftChars="-50" w:right="-105" w:rightChars="-50"/>
              <w:jc w:val="center"/>
              <w:rPr>
                <w:szCs w:val="21"/>
              </w:rPr>
            </w:pPr>
            <w:r>
              <w:rPr>
                <w:szCs w:val="21"/>
              </w:rPr>
              <w:t xml:space="preserve">        </w:t>
            </w:r>
          </w:p>
        </w:tc>
        <w:tc>
          <w:tcPr>
            <w:tcW w:w="1986" w:type="dxa"/>
            <w:gridSpan w:val="2"/>
            <w:vMerge w:val="continue"/>
            <w:vAlign w:val="center"/>
          </w:tcPr>
          <w:p>
            <w:pPr>
              <w:spacing w:line="28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0" w:type="dxa"/>
            <w:vAlign w:val="center"/>
          </w:tcPr>
          <w:p>
            <w:pPr>
              <w:spacing w:line="280" w:lineRule="exact"/>
              <w:ind w:left="-105" w:leftChars="-50" w:right="-105" w:rightChars="-50"/>
              <w:jc w:val="center"/>
              <w:rPr>
                <w:szCs w:val="21"/>
              </w:rPr>
            </w:pPr>
            <w:r>
              <w:rPr>
                <w:rFonts w:hint="eastAsia"/>
                <w:szCs w:val="21"/>
              </w:rPr>
              <w:t>所学专业</w:t>
            </w:r>
          </w:p>
        </w:tc>
        <w:tc>
          <w:tcPr>
            <w:tcW w:w="3561" w:type="dxa"/>
            <w:gridSpan w:val="3"/>
            <w:vAlign w:val="center"/>
          </w:tcPr>
          <w:p>
            <w:pPr>
              <w:spacing w:line="280" w:lineRule="exact"/>
              <w:ind w:left="-105" w:leftChars="-50" w:right="-105" w:rightChars="-50"/>
              <w:jc w:val="center"/>
              <w:rPr>
                <w:szCs w:val="21"/>
              </w:rPr>
            </w:pPr>
          </w:p>
        </w:tc>
        <w:tc>
          <w:tcPr>
            <w:tcW w:w="1190" w:type="dxa"/>
            <w:gridSpan w:val="3"/>
            <w:vAlign w:val="center"/>
          </w:tcPr>
          <w:p>
            <w:pPr>
              <w:spacing w:line="280" w:lineRule="exact"/>
              <w:ind w:left="-105" w:leftChars="-50" w:right="-105" w:rightChars="-50"/>
              <w:jc w:val="center"/>
              <w:rPr>
                <w:szCs w:val="21"/>
              </w:rPr>
            </w:pPr>
            <w:r>
              <w:rPr>
                <w:rFonts w:hint="eastAsia"/>
                <w:szCs w:val="21"/>
              </w:rPr>
              <w:t>参加工作</w:t>
            </w:r>
          </w:p>
          <w:p>
            <w:pPr>
              <w:spacing w:line="280" w:lineRule="exact"/>
              <w:ind w:left="-105" w:leftChars="-50" w:right="-105" w:rightChars="-50"/>
              <w:jc w:val="center"/>
              <w:rPr>
                <w:rFonts w:eastAsia="仿宋_GB2312"/>
                <w:szCs w:val="21"/>
              </w:rPr>
            </w:pPr>
            <w:r>
              <w:rPr>
                <w:rFonts w:hint="eastAsia"/>
                <w:szCs w:val="21"/>
              </w:rPr>
              <w:t>时间</w:t>
            </w:r>
          </w:p>
        </w:tc>
        <w:tc>
          <w:tcPr>
            <w:tcW w:w="3315" w:type="dxa"/>
            <w:gridSpan w:val="3"/>
            <w:vAlign w:val="center"/>
          </w:tcPr>
          <w:p>
            <w:pPr>
              <w:spacing w:line="28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1020" w:type="dxa"/>
            <w:vAlign w:val="center"/>
          </w:tcPr>
          <w:p>
            <w:pPr>
              <w:spacing w:line="280" w:lineRule="exact"/>
              <w:ind w:left="-105" w:leftChars="-50" w:right="-105" w:rightChars="-50"/>
              <w:jc w:val="center"/>
              <w:rPr>
                <w:szCs w:val="21"/>
              </w:rPr>
            </w:pPr>
            <w:r>
              <w:rPr>
                <w:rFonts w:hint="eastAsia"/>
                <w:szCs w:val="21"/>
              </w:rPr>
              <w:t>现工作</w:t>
            </w:r>
          </w:p>
          <w:p>
            <w:pPr>
              <w:spacing w:line="280" w:lineRule="exact"/>
              <w:ind w:left="-105" w:leftChars="-50" w:right="-105" w:rightChars="-50"/>
              <w:jc w:val="center"/>
              <w:rPr>
                <w:rFonts w:eastAsia="仿宋_GB2312"/>
                <w:szCs w:val="21"/>
              </w:rPr>
            </w:pPr>
            <w:r>
              <w:rPr>
                <w:rFonts w:hint="eastAsia"/>
                <w:szCs w:val="21"/>
              </w:rPr>
              <w:t>单位</w:t>
            </w:r>
          </w:p>
        </w:tc>
        <w:tc>
          <w:tcPr>
            <w:tcW w:w="4751" w:type="dxa"/>
            <w:gridSpan w:val="6"/>
            <w:vAlign w:val="center"/>
          </w:tcPr>
          <w:p>
            <w:pPr>
              <w:spacing w:line="280" w:lineRule="exact"/>
              <w:ind w:left="-105" w:leftChars="-50" w:right="-105" w:rightChars="-50" w:firstLine="210" w:firstLineChars="100"/>
              <w:jc w:val="left"/>
              <w:rPr>
                <w:szCs w:val="21"/>
              </w:rPr>
            </w:pPr>
          </w:p>
        </w:tc>
        <w:tc>
          <w:tcPr>
            <w:tcW w:w="1388" w:type="dxa"/>
            <w:gridSpan w:val="2"/>
            <w:vAlign w:val="center"/>
          </w:tcPr>
          <w:p>
            <w:pPr>
              <w:spacing w:line="280" w:lineRule="exact"/>
              <w:ind w:right="-105" w:rightChars="-50"/>
              <w:jc w:val="left"/>
              <w:rPr>
                <w:rFonts w:eastAsia="仿宋_GB2312"/>
                <w:szCs w:val="21"/>
              </w:rPr>
            </w:pPr>
            <w:r>
              <w:rPr>
                <w:rFonts w:hint="eastAsia"/>
                <w:szCs w:val="21"/>
              </w:rPr>
              <w:t>是否（行政/事业）在编</w:t>
            </w:r>
          </w:p>
        </w:tc>
        <w:tc>
          <w:tcPr>
            <w:tcW w:w="1927" w:type="dxa"/>
            <w:vAlign w:val="center"/>
          </w:tcPr>
          <w:p>
            <w:pPr>
              <w:spacing w:line="280" w:lineRule="exact"/>
              <w:ind w:left="-105" w:leftChars="-50" w:right="-105" w:rightChars="-50" w:firstLine="210" w:firstLineChars="10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020" w:type="dxa"/>
            <w:vAlign w:val="center"/>
          </w:tcPr>
          <w:p>
            <w:pPr>
              <w:spacing w:line="280" w:lineRule="exact"/>
              <w:ind w:left="-105" w:leftChars="-50" w:right="-105" w:rightChars="-50"/>
              <w:jc w:val="center"/>
              <w:rPr>
                <w:szCs w:val="21"/>
              </w:rPr>
            </w:pPr>
            <w:r>
              <w:rPr>
                <w:rFonts w:hint="eastAsia"/>
                <w:szCs w:val="21"/>
              </w:rPr>
              <w:t>家庭</w:t>
            </w:r>
            <w:r>
              <w:rPr>
                <w:szCs w:val="21"/>
              </w:rPr>
              <w:t>住址</w:t>
            </w:r>
          </w:p>
        </w:tc>
        <w:tc>
          <w:tcPr>
            <w:tcW w:w="8066" w:type="dxa"/>
            <w:gridSpan w:val="9"/>
            <w:vAlign w:val="center"/>
          </w:tcPr>
          <w:p>
            <w:pPr>
              <w:spacing w:line="28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020" w:type="dxa"/>
            <w:vAlign w:val="center"/>
          </w:tcPr>
          <w:p>
            <w:pPr>
              <w:spacing w:line="280" w:lineRule="exact"/>
              <w:ind w:left="-105" w:leftChars="-50" w:right="-105" w:rightChars="-50"/>
              <w:jc w:val="center"/>
              <w:rPr>
                <w:szCs w:val="21"/>
              </w:rPr>
            </w:pPr>
            <w:r>
              <w:rPr>
                <w:szCs w:val="21"/>
              </w:rPr>
              <w:t>联系方式</w:t>
            </w:r>
          </w:p>
        </w:tc>
        <w:tc>
          <w:tcPr>
            <w:tcW w:w="8066" w:type="dxa"/>
            <w:gridSpan w:val="9"/>
            <w:vAlign w:val="center"/>
          </w:tcPr>
          <w:p>
            <w:pPr>
              <w:spacing w:line="280" w:lineRule="exact"/>
              <w:ind w:right="-105" w:rightChars="-50"/>
              <w:rPr>
                <w:szCs w:val="21"/>
              </w:rPr>
            </w:pPr>
            <w:r>
              <w:rPr>
                <w:szCs w:val="21"/>
              </w:rPr>
              <w:t>手机号码</w:t>
            </w:r>
            <w:r>
              <w:rPr>
                <w:rFonts w:hint="eastAsia"/>
                <w:szCs w:val="21"/>
              </w:rPr>
              <w:t>1</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color w:val="FF6600"/>
                <w:szCs w:val="21"/>
              </w:rPr>
              <w:t xml:space="preserve">  </w:t>
            </w:r>
            <w:r>
              <w:rPr>
                <w:rFonts w:hint="eastAsia"/>
                <w:szCs w:val="21"/>
              </w:rPr>
              <w:t xml:space="preserve"> 手机号码2：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020" w:type="dxa"/>
            <w:vAlign w:val="center"/>
          </w:tcPr>
          <w:p>
            <w:pPr>
              <w:spacing w:line="320" w:lineRule="exact"/>
              <w:ind w:left="-105" w:leftChars="-50" w:right="-105" w:rightChars="-50"/>
              <w:jc w:val="center"/>
              <w:rPr>
                <w:szCs w:val="21"/>
              </w:rPr>
            </w:pPr>
            <w:r>
              <w:rPr>
                <w:rFonts w:hint="eastAsia"/>
                <w:szCs w:val="21"/>
              </w:rPr>
              <w:t>学习</w:t>
            </w:r>
          </w:p>
          <w:p>
            <w:pPr>
              <w:spacing w:line="320" w:lineRule="exact"/>
              <w:ind w:left="-105" w:leftChars="-50" w:right="-105" w:rightChars="-50"/>
              <w:jc w:val="center"/>
              <w:rPr>
                <w:szCs w:val="21"/>
              </w:rPr>
            </w:pPr>
            <w:r>
              <w:rPr>
                <w:rFonts w:hint="eastAsia"/>
                <w:szCs w:val="21"/>
              </w:rPr>
              <w:t>（工作）</w:t>
            </w:r>
          </w:p>
          <w:p>
            <w:pPr>
              <w:spacing w:line="320" w:lineRule="exact"/>
              <w:ind w:left="-105" w:leftChars="-50" w:right="-105" w:rightChars="-50"/>
              <w:jc w:val="center"/>
              <w:rPr>
                <w:szCs w:val="21"/>
              </w:rPr>
            </w:pPr>
            <w:r>
              <w:rPr>
                <w:szCs w:val="21"/>
              </w:rPr>
              <w:t>简历</w:t>
            </w:r>
          </w:p>
        </w:tc>
        <w:tc>
          <w:tcPr>
            <w:tcW w:w="8066" w:type="dxa"/>
            <w:gridSpan w:val="9"/>
            <w:vAlign w:val="center"/>
          </w:tcPr>
          <w:p>
            <w:pPr>
              <w:ind w:left="-105" w:leftChars="-50" w:right="-105" w:rightChars="-50"/>
              <w:rPr>
                <w:szCs w:val="21"/>
              </w:rPr>
            </w:pPr>
          </w:p>
          <w:p>
            <w:pPr>
              <w:ind w:left="-105" w:leftChars="-50" w:right="-105" w:rightChars="-50"/>
              <w:rPr>
                <w:szCs w:val="21"/>
              </w:rPr>
            </w:pPr>
          </w:p>
          <w:p>
            <w:pPr>
              <w:ind w:left="-105" w:leftChars="-50" w:right="-105" w:rightChars="-50"/>
              <w:rPr>
                <w:szCs w:val="21"/>
              </w:rPr>
            </w:pPr>
          </w:p>
          <w:p>
            <w:pPr>
              <w:ind w:left="-105" w:leftChars="-50" w:right="-105" w:rightChar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020" w:type="dxa"/>
            <w:vAlign w:val="center"/>
          </w:tcPr>
          <w:p>
            <w:pPr>
              <w:spacing w:line="320" w:lineRule="exact"/>
              <w:ind w:left="-105" w:leftChars="-50" w:right="-105" w:rightChars="-50"/>
              <w:jc w:val="center"/>
              <w:rPr>
                <w:szCs w:val="21"/>
              </w:rPr>
            </w:pPr>
            <w:r>
              <w:rPr>
                <w:szCs w:val="21"/>
              </w:rPr>
              <w:t>奖惩情况</w:t>
            </w:r>
          </w:p>
        </w:tc>
        <w:tc>
          <w:tcPr>
            <w:tcW w:w="8066" w:type="dxa"/>
            <w:gridSpan w:val="9"/>
            <w:vAlign w:val="center"/>
          </w:tcPr>
          <w:p>
            <w:pPr>
              <w:ind w:left="-105" w:leftChars="-50" w:right="-105" w:rightChar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20" w:type="dxa"/>
            <w:vAlign w:val="center"/>
          </w:tcPr>
          <w:p>
            <w:pPr>
              <w:spacing w:line="320" w:lineRule="exact"/>
              <w:ind w:left="-105" w:leftChars="-50" w:right="-105" w:rightChars="-50"/>
              <w:jc w:val="center"/>
              <w:rPr>
                <w:szCs w:val="21"/>
              </w:rPr>
            </w:pPr>
            <w:r>
              <w:rPr>
                <w:szCs w:val="21"/>
              </w:rPr>
              <w:t>个人</w:t>
            </w:r>
          </w:p>
          <w:p>
            <w:pPr>
              <w:spacing w:line="320" w:lineRule="exact"/>
              <w:ind w:left="-105" w:leftChars="-50" w:right="-105" w:rightChars="-50"/>
              <w:jc w:val="center"/>
              <w:rPr>
                <w:szCs w:val="21"/>
              </w:rPr>
            </w:pPr>
            <w:r>
              <w:rPr>
                <w:szCs w:val="21"/>
              </w:rPr>
              <w:t>报考</w:t>
            </w:r>
          </w:p>
          <w:p>
            <w:pPr>
              <w:spacing w:line="320" w:lineRule="exact"/>
              <w:ind w:left="-105" w:leftChars="-50" w:right="-105" w:rightChars="-50"/>
              <w:jc w:val="center"/>
              <w:rPr>
                <w:szCs w:val="21"/>
              </w:rPr>
            </w:pPr>
            <w:r>
              <w:rPr>
                <w:rFonts w:hint="eastAsia"/>
                <w:szCs w:val="21"/>
              </w:rPr>
              <w:t>承诺</w:t>
            </w:r>
          </w:p>
        </w:tc>
        <w:tc>
          <w:tcPr>
            <w:tcW w:w="8066" w:type="dxa"/>
            <w:gridSpan w:val="9"/>
            <w:vAlign w:val="center"/>
          </w:tcPr>
          <w:p>
            <w:pPr>
              <w:spacing w:before="62" w:beforeLines="20" w:line="300" w:lineRule="exact"/>
              <w:ind w:firstLine="420" w:firstLineChars="200"/>
              <w:rPr>
                <w:rFonts w:hAnsi="宋体"/>
                <w:szCs w:val="21"/>
              </w:rPr>
            </w:pPr>
            <w:r>
              <w:rPr>
                <w:rFonts w:hint="eastAsia" w:hAnsi="宋体"/>
                <w:szCs w:val="21"/>
              </w:rPr>
              <w:t>本人对招聘公告已经完全了解，此《报名表》中所填信息及本人所提供的报名资料全部真实，如有弄虚作假，取消本人应聘资格，并承担相关法律责任。如果被聘用，承诺在泗阳服务期不少于5年，如中途离职，愿意承担违约责任。</w:t>
            </w:r>
          </w:p>
          <w:p>
            <w:pPr>
              <w:spacing w:line="100" w:lineRule="exact"/>
              <w:ind w:firstLine="420" w:firstLineChars="200"/>
              <w:rPr>
                <w:szCs w:val="21"/>
              </w:rPr>
            </w:pPr>
          </w:p>
          <w:p>
            <w:pPr>
              <w:ind w:firstLine="2940" w:firstLineChars="1400"/>
              <w:rPr>
                <w:szCs w:val="21"/>
              </w:rPr>
            </w:pPr>
            <w:r>
              <w:rPr>
                <w:rFonts w:hint="eastAsia" w:hAnsi="宋体"/>
                <w:szCs w:val="21"/>
              </w:rPr>
              <w:t>承诺</w:t>
            </w:r>
            <w:r>
              <w:rPr>
                <w:rFonts w:hAnsi="宋体"/>
                <w:szCs w:val="21"/>
              </w:rPr>
              <w:t>人（签</w:t>
            </w:r>
            <w:r>
              <w:rPr>
                <w:rFonts w:hint="eastAsia" w:hAnsi="宋体"/>
                <w:szCs w:val="21"/>
              </w:rPr>
              <w:t>名</w:t>
            </w:r>
            <w:r>
              <w:rPr>
                <w:rFonts w:hAnsi="宋体"/>
                <w:szCs w:val="21"/>
              </w:rPr>
              <w:t>）：</w:t>
            </w:r>
            <w:r>
              <w:rPr>
                <w:szCs w:val="21"/>
              </w:rPr>
              <w:t xml:space="preserve">          </w:t>
            </w:r>
            <w:r>
              <w:rPr>
                <w:rFonts w:hint="eastAsia"/>
                <w:szCs w:val="21"/>
              </w:rPr>
              <w:t xml:space="preserve"> </w:t>
            </w:r>
            <w:r>
              <w:rPr>
                <w:szCs w:val="21"/>
              </w:rPr>
              <w:t xml:space="preserve">             </w:t>
            </w:r>
          </w:p>
          <w:p>
            <w:pPr>
              <w:ind w:firstLine="5670" w:firstLineChars="2700"/>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jc w:val="center"/>
        </w:trPr>
        <w:tc>
          <w:tcPr>
            <w:tcW w:w="1020" w:type="dxa"/>
            <w:vAlign w:val="center"/>
          </w:tcPr>
          <w:p>
            <w:pPr>
              <w:ind w:right="-105" w:rightChars="-50"/>
              <w:jc w:val="center"/>
              <w:rPr>
                <w:szCs w:val="21"/>
              </w:rPr>
            </w:pPr>
            <w:r>
              <w:rPr>
                <w:rFonts w:hint="eastAsia"/>
                <w:szCs w:val="21"/>
              </w:rPr>
              <w:t>审核意见</w:t>
            </w:r>
          </w:p>
        </w:tc>
        <w:tc>
          <w:tcPr>
            <w:tcW w:w="8066" w:type="dxa"/>
            <w:gridSpan w:val="9"/>
            <w:vAlign w:val="center"/>
          </w:tcPr>
          <w:p>
            <w:pPr>
              <w:ind w:right="-105" w:rightChars="-50"/>
              <w:rPr>
                <w:szCs w:val="21"/>
              </w:rPr>
            </w:pPr>
          </w:p>
          <w:p>
            <w:pPr>
              <w:ind w:right="-105" w:rightChars="-50"/>
              <w:rPr>
                <w:szCs w:val="21"/>
              </w:rPr>
            </w:pPr>
          </w:p>
          <w:p>
            <w:pPr>
              <w:ind w:right="-105" w:rightChars="-50"/>
              <w:rPr>
                <w:szCs w:val="21"/>
              </w:rPr>
            </w:pPr>
          </w:p>
          <w:p>
            <w:pPr>
              <w:spacing w:line="280" w:lineRule="exact"/>
              <w:ind w:left="-105" w:leftChars="-50" w:right="-105" w:rightChars="-50"/>
              <w:jc w:val="center"/>
              <w:rPr>
                <w:szCs w:val="21"/>
              </w:rPr>
            </w:pPr>
            <w:r>
              <w:rPr>
                <w:rFonts w:hint="eastAsia"/>
                <w:szCs w:val="21"/>
              </w:rPr>
              <w:t xml:space="preserve">审核签章： </w:t>
            </w:r>
          </w:p>
          <w:p>
            <w:pPr>
              <w:ind w:right="-105" w:rightChars="-50" w:firstLine="5880" w:firstLineChars="2800"/>
              <w:rPr>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pPr>
              <w:ind w:right="-105" w:rightChars="-50" w:firstLine="1680" w:firstLineChars="800"/>
              <w:rPr>
                <w:szCs w:val="21"/>
              </w:rPr>
            </w:pPr>
          </w:p>
          <w:p>
            <w:pPr>
              <w:ind w:right="-105" w:rightChars="-50" w:firstLine="1974" w:firstLineChars="9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20" w:type="dxa"/>
            <w:vAlign w:val="center"/>
          </w:tcPr>
          <w:p>
            <w:pPr>
              <w:ind w:left="-105" w:leftChars="-50" w:right="-105" w:rightChars="-50"/>
              <w:jc w:val="center"/>
              <w:rPr>
                <w:szCs w:val="21"/>
              </w:rPr>
            </w:pPr>
            <w:r>
              <w:rPr>
                <w:szCs w:val="21"/>
              </w:rPr>
              <w:t>备注</w:t>
            </w:r>
          </w:p>
        </w:tc>
        <w:tc>
          <w:tcPr>
            <w:tcW w:w="8066" w:type="dxa"/>
            <w:gridSpan w:val="9"/>
            <w:vAlign w:val="center"/>
          </w:tcPr>
          <w:p>
            <w:pPr>
              <w:ind w:right="-105" w:rightChars="-50" w:firstLine="411" w:firstLineChars="196"/>
              <w:rPr>
                <w:szCs w:val="21"/>
              </w:rPr>
            </w:pPr>
          </w:p>
        </w:tc>
      </w:tr>
    </w:tbl>
    <w:p>
      <w:pPr>
        <w:spacing w:line="240" w:lineRule="exact"/>
        <w:ind w:left="1" w:right="69" w:rightChars="33" w:firstLine="154" w:firstLineChars="85"/>
        <w:rPr>
          <w:rFonts w:ascii="方正仿宋_GB18030" w:hAnsi="方正仿宋_GB18030" w:eastAsia="方正仿宋_GB18030" w:cs="方正仿宋_GB18030"/>
          <w:sz w:val="32"/>
          <w:szCs w:val="32"/>
        </w:rPr>
      </w:pPr>
      <w:r>
        <w:rPr>
          <w:rFonts w:hint="eastAsia"/>
          <w:b/>
          <w:sz w:val="18"/>
          <w:szCs w:val="18"/>
        </w:rPr>
        <w:t>注</w:t>
      </w:r>
      <w:r>
        <w:rPr>
          <w:b/>
          <w:sz w:val="18"/>
          <w:szCs w:val="18"/>
        </w:rPr>
        <w:t>：</w:t>
      </w:r>
      <w:r>
        <w:rPr>
          <w:rFonts w:hint="eastAsia"/>
          <w:b/>
          <w:sz w:val="18"/>
          <w:szCs w:val="18"/>
        </w:rPr>
        <w:t>1.报名人员必须填写有效通讯信息，并</w:t>
      </w:r>
      <w:r>
        <w:rPr>
          <w:b/>
          <w:sz w:val="18"/>
          <w:szCs w:val="18"/>
        </w:rPr>
        <w:t>保持电话畅通，</w:t>
      </w:r>
      <w:r>
        <w:rPr>
          <w:rFonts w:hint="eastAsia"/>
          <w:b/>
          <w:sz w:val="18"/>
          <w:szCs w:val="18"/>
        </w:rPr>
        <w:t>否则</w:t>
      </w:r>
      <w:r>
        <w:rPr>
          <w:b/>
          <w:sz w:val="18"/>
          <w:szCs w:val="18"/>
        </w:rPr>
        <w:t>因通讯不畅通</w:t>
      </w:r>
      <w:r>
        <w:rPr>
          <w:rFonts w:hint="eastAsia"/>
          <w:b/>
          <w:sz w:val="18"/>
          <w:szCs w:val="18"/>
        </w:rPr>
        <w:t>影响考试的</w:t>
      </w:r>
      <w:r>
        <w:rPr>
          <w:b/>
          <w:sz w:val="18"/>
          <w:szCs w:val="18"/>
        </w:rPr>
        <w:t>，</w:t>
      </w:r>
      <w:r>
        <w:rPr>
          <w:rFonts w:hint="eastAsia"/>
          <w:b/>
          <w:sz w:val="18"/>
          <w:szCs w:val="18"/>
        </w:rPr>
        <w:t>由</w:t>
      </w:r>
      <w:r>
        <w:rPr>
          <w:b/>
          <w:sz w:val="18"/>
          <w:szCs w:val="18"/>
        </w:rPr>
        <w:t>报名人员本人承担责任。</w:t>
      </w:r>
      <w:r>
        <w:rPr>
          <w:rFonts w:hint="eastAsia"/>
          <w:b/>
          <w:sz w:val="18"/>
          <w:szCs w:val="18"/>
        </w:rPr>
        <w:t xml:space="preserve"> 2.本表承诺人签名须本人手写，贴2寸照片。</w:t>
      </w:r>
    </w:p>
    <w:sectPr>
      <w:footerReference r:id="rId3" w:type="even"/>
      <w:pgSz w:w="11907" w:h="16840"/>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DCE8EB-B512-4502-AFF7-625E7F9D4A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8BB15A1E-8155-4579-B1D4-B09E0D14E33C}"/>
  </w:font>
  <w:font w:name="仿宋_GB2312">
    <w:panose1 w:val="02010609030101010101"/>
    <w:charset w:val="86"/>
    <w:family w:val="modern"/>
    <w:pitch w:val="default"/>
    <w:sig w:usb0="00000001" w:usb1="080E0000" w:usb2="00000000" w:usb3="00000000" w:csb0="00040000" w:csb1="00000000"/>
    <w:embedRegular r:id="rId3" w:fontKey="{975A4893-0767-400C-A39A-0520D848FF17}"/>
  </w:font>
  <w:font w:name="方正仿宋_GB18030">
    <w:altName w:val="仿宋"/>
    <w:panose1 w:val="00000000000000000000"/>
    <w:charset w:val="86"/>
    <w:family w:val="auto"/>
    <w:pitch w:val="default"/>
    <w:sig w:usb0="00000000" w:usb1="00000000" w:usb2="00000000" w:usb3="00000000" w:csb0="00000000" w:csb1="00000000"/>
    <w:embedRegular r:id="rId4" w:fontKey="{E1302EF8-E115-428E-9C7A-78C514F4474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9</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zFlNDQ1NDAwZTM2Yzk4MTkzMDFlNTY0OTAwYWYifQ=="/>
  </w:docVars>
  <w:rsids>
    <w:rsidRoot w:val="215D0B39"/>
    <w:rsid w:val="001D58ED"/>
    <w:rsid w:val="005777E9"/>
    <w:rsid w:val="00F95C35"/>
    <w:rsid w:val="03595B8B"/>
    <w:rsid w:val="05087E50"/>
    <w:rsid w:val="063C49CA"/>
    <w:rsid w:val="0888678D"/>
    <w:rsid w:val="090360D7"/>
    <w:rsid w:val="0DC57EA1"/>
    <w:rsid w:val="0F533B11"/>
    <w:rsid w:val="0FA820BD"/>
    <w:rsid w:val="14397A34"/>
    <w:rsid w:val="150E3975"/>
    <w:rsid w:val="16155F4A"/>
    <w:rsid w:val="17D50C47"/>
    <w:rsid w:val="19EA650F"/>
    <w:rsid w:val="1B410951"/>
    <w:rsid w:val="1C46636E"/>
    <w:rsid w:val="20F14BC7"/>
    <w:rsid w:val="215D0B39"/>
    <w:rsid w:val="23107F3B"/>
    <w:rsid w:val="237E1027"/>
    <w:rsid w:val="240930F7"/>
    <w:rsid w:val="2646562B"/>
    <w:rsid w:val="28D95914"/>
    <w:rsid w:val="2A377A4E"/>
    <w:rsid w:val="2E8B79E8"/>
    <w:rsid w:val="32744403"/>
    <w:rsid w:val="364D63A5"/>
    <w:rsid w:val="366A3757"/>
    <w:rsid w:val="38E057F5"/>
    <w:rsid w:val="396F779F"/>
    <w:rsid w:val="3B8C17C0"/>
    <w:rsid w:val="3BA76B40"/>
    <w:rsid w:val="3BFB4933"/>
    <w:rsid w:val="3C12230F"/>
    <w:rsid w:val="3DA75332"/>
    <w:rsid w:val="3E294607"/>
    <w:rsid w:val="3F3F5454"/>
    <w:rsid w:val="42843CF8"/>
    <w:rsid w:val="445A3B32"/>
    <w:rsid w:val="47FB4028"/>
    <w:rsid w:val="48174664"/>
    <w:rsid w:val="48CA7B79"/>
    <w:rsid w:val="4B0A4D01"/>
    <w:rsid w:val="4D1315C6"/>
    <w:rsid w:val="4E02140A"/>
    <w:rsid w:val="4F5551B4"/>
    <w:rsid w:val="52245352"/>
    <w:rsid w:val="52514813"/>
    <w:rsid w:val="53316789"/>
    <w:rsid w:val="54B75204"/>
    <w:rsid w:val="54C862E6"/>
    <w:rsid w:val="565250AC"/>
    <w:rsid w:val="56F83B94"/>
    <w:rsid w:val="59E96BF6"/>
    <w:rsid w:val="5C74653B"/>
    <w:rsid w:val="5CC86C0A"/>
    <w:rsid w:val="63282B3C"/>
    <w:rsid w:val="63284D3B"/>
    <w:rsid w:val="65467D2A"/>
    <w:rsid w:val="687E35FE"/>
    <w:rsid w:val="68845507"/>
    <w:rsid w:val="68CA4D82"/>
    <w:rsid w:val="6BF02184"/>
    <w:rsid w:val="6DD4443F"/>
    <w:rsid w:val="6F086931"/>
    <w:rsid w:val="6FFF244B"/>
    <w:rsid w:val="73D6206F"/>
    <w:rsid w:val="74DA24BD"/>
    <w:rsid w:val="758C07A9"/>
    <w:rsid w:val="75A5650E"/>
    <w:rsid w:val="775C1463"/>
    <w:rsid w:val="78A548FD"/>
    <w:rsid w:val="79E26883"/>
    <w:rsid w:val="7D002024"/>
    <w:rsid w:val="7D6E64F9"/>
    <w:rsid w:val="7F8242C1"/>
    <w:rsid w:val="7FD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1870</Words>
  <Characters>1871</Characters>
  <Lines>187</Lines>
  <Paragraphs>287</Paragraphs>
  <TotalTime>2</TotalTime>
  <ScaleCrop>false</ScaleCrop>
  <LinksUpToDate>false</LinksUpToDate>
  <CharactersWithSpaces>3454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2023-05-30T01:43:00Z</dcterms:created>
  <dc:creator>zy</dc:creator>
  <cp:lastModifiedBy>popoaaa</cp:lastModifiedBy>
  <cp:lastPrinted>2023-09-06T09:31:00Z</cp:lastPrinted>
  <dcterms:modified xsi:type="dcterms:W3CDTF">2023-09-20T06:57:59Z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678AD2C5D13A44D8B6DD30952ACDE8FC_13</vt:lpwstr>
  </property>
</Properties>
</file>