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仿宋" w:hAnsi="仿宋" w:eastAsia="仿宋" w:cs="仿宋"/>
          <w:b/>
          <w:bCs/>
          <w:color w:val="auto"/>
          <w:kern w:val="0"/>
          <w:sz w:val="32"/>
          <w:szCs w:val="32"/>
        </w:rPr>
      </w:pPr>
      <w:bookmarkStart w:id="0" w:name="_GoBack"/>
      <w:bookmarkEnd w:id="0"/>
      <w:r>
        <w:rPr>
          <w:rFonts w:hint="eastAsia" w:ascii="仿宋" w:hAnsi="仿宋" w:eastAsia="仿宋" w:cs="仿宋"/>
          <w:b/>
          <w:bCs/>
          <w:color w:val="auto"/>
          <w:kern w:val="0"/>
          <w:sz w:val="32"/>
          <w:szCs w:val="32"/>
        </w:rPr>
        <w:t>国网智慧车联网技术有限公司</w:t>
      </w:r>
      <w:r>
        <w:rPr>
          <w:rFonts w:hint="eastAsia" w:ascii="仿宋" w:hAnsi="仿宋" w:eastAsia="仿宋" w:cs="仿宋"/>
          <w:b/>
          <w:bCs/>
          <w:color w:val="auto"/>
          <w:kern w:val="0"/>
          <w:sz w:val="32"/>
          <w:szCs w:val="32"/>
          <w:lang w:val="en-US" w:eastAsia="zh-CN"/>
        </w:rPr>
        <w:t>2023年</w:t>
      </w:r>
      <w:r>
        <w:rPr>
          <w:rFonts w:hint="eastAsia" w:ascii="仿宋" w:hAnsi="仿宋" w:eastAsia="仿宋" w:cs="仿宋"/>
          <w:b/>
          <w:bCs/>
          <w:color w:val="auto"/>
          <w:kern w:val="0"/>
          <w:sz w:val="32"/>
          <w:szCs w:val="32"/>
        </w:rPr>
        <w:t>系统内公开招聘岗位及任职资格情况表</w:t>
      </w:r>
    </w:p>
    <w:tbl>
      <w:tblPr>
        <w:tblStyle w:val="5"/>
        <w:tblW w:w="13447" w:type="dxa"/>
        <w:jc w:val="center"/>
        <w:tblInd w:w="-1633" w:type="dxa"/>
        <w:tblLayout w:type="fixed"/>
        <w:tblCellMar>
          <w:top w:w="0" w:type="dxa"/>
          <w:left w:w="0" w:type="dxa"/>
          <w:bottom w:w="0" w:type="dxa"/>
          <w:right w:w="0" w:type="dxa"/>
        </w:tblCellMar>
      </w:tblPr>
      <w:tblGrid>
        <w:gridCol w:w="565"/>
        <w:gridCol w:w="1997"/>
        <w:gridCol w:w="680"/>
        <w:gridCol w:w="5386"/>
        <w:gridCol w:w="4819"/>
      </w:tblGrid>
      <w:tr>
        <w:tblPrEx>
          <w:tblLayout w:type="fixed"/>
          <w:tblCellMar>
            <w:top w:w="0" w:type="dxa"/>
            <w:left w:w="0" w:type="dxa"/>
            <w:bottom w:w="0" w:type="dxa"/>
            <w:right w:w="0" w:type="dxa"/>
          </w:tblCellMar>
        </w:tblPrEx>
        <w:trPr>
          <w:trHeight w:val="480" w:hRule="atLeast"/>
          <w:tblHeader/>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28" w:type="dxa"/>
              <w:right w:w="28" w:type="dxa"/>
            </w:tcMar>
            <w:vAlign w:val="center"/>
          </w:tcPr>
          <w:p>
            <w:pPr>
              <w:widowControl/>
              <w:spacing w:line="280" w:lineRule="exact"/>
              <w:jc w:val="center"/>
              <w:textAlignment w:val="center"/>
              <w:rPr>
                <w:rFonts w:ascii="方正仿宋_GBK" w:hAnsi="方正仿宋_GBK" w:eastAsia="方正仿宋_GBK" w:cs="方正仿宋_GBK"/>
                <w:b/>
                <w:sz w:val="24"/>
                <w:szCs w:val="24"/>
              </w:rPr>
            </w:pPr>
            <w:r>
              <w:rPr>
                <w:rFonts w:hint="eastAsia" w:ascii="方正仿宋_GBK" w:hAnsi="方正仿宋_GBK" w:eastAsia="方正仿宋_GBK" w:cs="方正仿宋_GBK"/>
                <w:b/>
                <w:kern w:val="0"/>
                <w:sz w:val="24"/>
                <w:szCs w:val="24"/>
                <w:lang w:bidi="ar"/>
              </w:rPr>
              <w:t>序号</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28" w:type="dxa"/>
              <w:right w:w="28" w:type="dxa"/>
            </w:tcMar>
            <w:vAlign w:val="center"/>
          </w:tcPr>
          <w:p>
            <w:pPr>
              <w:widowControl/>
              <w:spacing w:line="280" w:lineRule="exact"/>
              <w:jc w:val="center"/>
              <w:textAlignment w:val="center"/>
              <w:rPr>
                <w:rFonts w:ascii="方正仿宋_GBK" w:hAnsi="方正仿宋_GBK" w:eastAsia="方正仿宋_GBK" w:cs="方正仿宋_GBK"/>
                <w:b/>
                <w:sz w:val="24"/>
                <w:szCs w:val="24"/>
              </w:rPr>
            </w:pPr>
            <w:r>
              <w:rPr>
                <w:rFonts w:hint="eastAsia" w:ascii="方正仿宋_GBK" w:hAnsi="方正仿宋_GBK" w:eastAsia="方正仿宋_GBK" w:cs="方正仿宋_GBK"/>
                <w:b/>
                <w:kern w:val="0"/>
                <w:sz w:val="24"/>
                <w:szCs w:val="24"/>
                <w:lang w:bidi="ar"/>
              </w:rPr>
              <w:t>岗位名称</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28" w:type="dxa"/>
              <w:right w:w="28" w:type="dxa"/>
            </w:tcMar>
            <w:vAlign w:val="center"/>
          </w:tcPr>
          <w:p>
            <w:pPr>
              <w:widowControl/>
              <w:spacing w:line="280" w:lineRule="exact"/>
              <w:jc w:val="center"/>
              <w:textAlignment w:val="center"/>
              <w:rPr>
                <w:rFonts w:ascii="方正仿宋_GBK" w:hAnsi="方正仿宋_GBK" w:eastAsia="方正仿宋_GBK" w:cs="方正仿宋_GBK"/>
                <w:b/>
                <w:kern w:val="0"/>
                <w:sz w:val="24"/>
                <w:szCs w:val="24"/>
                <w:lang w:bidi="ar"/>
              </w:rPr>
            </w:pPr>
            <w:r>
              <w:rPr>
                <w:rFonts w:hint="eastAsia" w:ascii="方正仿宋_GBK" w:hAnsi="方正仿宋_GBK" w:eastAsia="方正仿宋_GBK" w:cs="方正仿宋_GBK"/>
                <w:b/>
                <w:kern w:val="0"/>
                <w:sz w:val="24"/>
                <w:szCs w:val="24"/>
                <w:lang w:bidi="ar"/>
              </w:rPr>
              <w:t>数量</w:t>
            </w:r>
          </w:p>
        </w:tc>
        <w:tc>
          <w:tcPr>
            <w:tcW w:w="5386" w:type="dxa"/>
            <w:tcBorders>
              <w:top w:val="single" w:color="000000" w:sz="4" w:space="0"/>
              <w:left w:val="single" w:color="000000" w:sz="4" w:space="0"/>
              <w:bottom w:val="single" w:color="000000" w:sz="4" w:space="0"/>
              <w:right w:val="single" w:color="000000" w:sz="4" w:space="0"/>
            </w:tcBorders>
            <w:shd w:val="clear" w:color="auto" w:fill="auto"/>
            <w:tcMar>
              <w:top w:w="15" w:type="dxa"/>
              <w:left w:w="28" w:type="dxa"/>
              <w:right w:w="28" w:type="dxa"/>
            </w:tcMar>
            <w:vAlign w:val="center"/>
          </w:tcPr>
          <w:p>
            <w:pPr>
              <w:widowControl/>
              <w:spacing w:before="156" w:beforeLines="50" w:after="156" w:afterLines="50" w:line="280" w:lineRule="exact"/>
              <w:jc w:val="center"/>
              <w:textAlignment w:val="center"/>
              <w:rPr>
                <w:rFonts w:ascii="方正仿宋_GBK" w:hAnsi="方正仿宋_GBK" w:eastAsia="方正仿宋_GBK" w:cs="方正仿宋_GBK"/>
                <w:b/>
                <w:kern w:val="0"/>
                <w:sz w:val="24"/>
                <w:szCs w:val="24"/>
                <w:lang w:bidi="ar"/>
              </w:rPr>
            </w:pPr>
            <w:r>
              <w:rPr>
                <w:rFonts w:hint="eastAsia" w:ascii="方正仿宋_GBK" w:hAnsi="方正仿宋_GBK" w:eastAsia="方正仿宋_GBK" w:cs="方正仿宋_GBK"/>
                <w:b/>
                <w:kern w:val="0"/>
                <w:sz w:val="24"/>
                <w:szCs w:val="24"/>
                <w:lang w:bidi="ar"/>
              </w:rPr>
              <w:t>岗位职责</w:t>
            </w:r>
          </w:p>
        </w:tc>
        <w:tc>
          <w:tcPr>
            <w:tcW w:w="4819" w:type="dxa"/>
            <w:tcBorders>
              <w:top w:val="single" w:color="000000" w:sz="4" w:space="0"/>
              <w:left w:val="single" w:color="000000" w:sz="4" w:space="0"/>
              <w:bottom w:val="single" w:color="000000" w:sz="4" w:space="0"/>
              <w:right w:val="single" w:color="000000" w:sz="4" w:space="0"/>
            </w:tcBorders>
            <w:shd w:val="clear" w:color="auto" w:fill="auto"/>
            <w:tcMar>
              <w:top w:w="15" w:type="dxa"/>
              <w:left w:w="28" w:type="dxa"/>
              <w:right w:w="28" w:type="dxa"/>
            </w:tcMar>
            <w:vAlign w:val="center"/>
          </w:tcPr>
          <w:p>
            <w:pPr>
              <w:widowControl/>
              <w:spacing w:before="156" w:beforeLines="50" w:after="156" w:afterLines="50" w:line="280" w:lineRule="exact"/>
              <w:jc w:val="center"/>
              <w:textAlignment w:val="center"/>
              <w:rPr>
                <w:rFonts w:ascii="方正仿宋_GBK" w:hAnsi="方正仿宋_GBK" w:eastAsia="方正仿宋_GBK" w:cs="方正仿宋_GBK"/>
                <w:b/>
                <w:sz w:val="24"/>
                <w:szCs w:val="24"/>
              </w:rPr>
            </w:pPr>
            <w:r>
              <w:rPr>
                <w:rFonts w:hint="eastAsia" w:ascii="方正仿宋_GBK" w:hAnsi="方正仿宋_GBK" w:eastAsia="方正仿宋_GBK" w:cs="方正仿宋_GBK"/>
                <w:b/>
                <w:kern w:val="0"/>
                <w:sz w:val="24"/>
                <w:szCs w:val="24"/>
                <w:lang w:bidi="ar"/>
              </w:rPr>
              <w:t>资格条件</w:t>
            </w:r>
          </w:p>
        </w:tc>
      </w:tr>
      <w:tr>
        <w:tblPrEx>
          <w:tblLayout w:type="fixed"/>
          <w:tblCellMar>
            <w:top w:w="0" w:type="dxa"/>
            <w:left w:w="0" w:type="dxa"/>
            <w:bottom w:w="0" w:type="dxa"/>
            <w:right w:w="0" w:type="dxa"/>
          </w:tblCellMar>
        </w:tblPrEx>
        <w:trPr>
          <w:cantSplit/>
          <w:trHeight w:val="2721" w:hRule="exac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安全监察质量部</w:t>
            </w:r>
          </w:p>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主任</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p>
        </w:tc>
        <w:tc>
          <w:tcPr>
            <w:tcW w:w="538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负责所在部门全面工作；负责公司安全质量管理；负责公司安全事故和涉及安全、质量事件的调查、分析、处理；负责公司安全指标管理；负责公司质量管理的监督、检查与评价；负责公司物资管理；完成领导交办的其他工作。</w:t>
            </w:r>
          </w:p>
        </w:tc>
        <w:tc>
          <w:tcPr>
            <w:tcW w:w="481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r>
              <w:rPr>
                <w:rFonts w:hint="eastAsia" w:ascii="方正仿宋_GBK" w:hAnsi="方正仿宋_GBK" w:eastAsia="方正仿宋_GBK" w:cs="方正仿宋_GBK"/>
                <w:kern w:val="0"/>
                <w:sz w:val="24"/>
                <w:szCs w:val="24"/>
                <w:lang w:eastAsia="zh-CN" w:bidi="ar"/>
              </w:rPr>
              <w:t>全日制</w:t>
            </w:r>
            <w:r>
              <w:rPr>
                <w:rFonts w:hint="eastAsia" w:ascii="方正仿宋_GBK" w:hAnsi="方正仿宋_GBK" w:eastAsia="方正仿宋_GBK" w:cs="方正仿宋_GBK"/>
                <w:kern w:val="0"/>
                <w:sz w:val="24"/>
                <w:szCs w:val="24"/>
                <w:lang w:bidi="ar"/>
              </w:rPr>
              <w:t>大学本科及以上学历。</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2.年龄不超过50周岁。</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w:t>
            </w:r>
            <w:r>
              <w:rPr>
                <w:rFonts w:hint="eastAsia" w:ascii="方正仿宋_GBK" w:hAnsi="方正仿宋_GBK" w:eastAsia="方正仿宋_GBK" w:cs="方正仿宋_GBK"/>
                <w:kern w:val="0"/>
                <w:sz w:val="24"/>
                <w:szCs w:val="24"/>
                <w:lang w:eastAsia="zh-CN" w:bidi="ar"/>
              </w:rPr>
              <w:t>相关</w:t>
            </w:r>
            <w:r>
              <w:rPr>
                <w:rFonts w:hint="eastAsia" w:ascii="方正仿宋_GBK" w:hAnsi="方正仿宋_GBK" w:eastAsia="方正仿宋_GBK" w:cs="方正仿宋_GBK"/>
                <w:kern w:val="0"/>
                <w:sz w:val="24"/>
                <w:szCs w:val="24"/>
                <w:lang w:bidi="ar"/>
              </w:rPr>
              <w:t>工作年限不少于5年，且为三级正职级领导人员。</w:t>
            </w:r>
          </w:p>
          <w:p>
            <w:pPr>
              <w:widowControl/>
              <w:spacing w:line="280" w:lineRule="exact"/>
              <w:textAlignment w:val="center"/>
              <w:rPr>
                <w:rFonts w:ascii="方正仿宋_GBK" w:hAnsi="方正仿宋_GBK" w:eastAsia="方正仿宋_GBK" w:cs="方正仿宋_GBK"/>
                <w:kern w:val="0"/>
                <w:sz w:val="24"/>
                <w:szCs w:val="24"/>
                <w:lang w:bidi="ar"/>
              </w:rPr>
            </w:pPr>
            <w:r>
              <w:rPr>
                <w:rFonts w:ascii="方正仿宋_GBK" w:hAnsi="方正仿宋_GBK" w:eastAsia="方正仿宋_GBK" w:cs="方正仿宋_GBK"/>
                <w:kern w:val="0"/>
                <w:sz w:val="24"/>
                <w:szCs w:val="24"/>
                <w:lang w:bidi="ar"/>
              </w:rPr>
              <w:t>4.</w:t>
            </w:r>
            <w:r>
              <w:rPr>
                <w:rFonts w:hint="eastAsia" w:ascii="方正仿宋_GBK" w:hAnsi="方正仿宋_GBK" w:eastAsia="方正仿宋_GBK" w:cs="方正仿宋_GBK"/>
                <w:kern w:val="0"/>
                <w:sz w:val="24"/>
                <w:szCs w:val="24"/>
                <w:lang w:bidi="ar"/>
              </w:rPr>
              <w:t>政策理论水平高，大局意识和执行力强，管理与实践经验丰富，工作思路清晰，有较强的组织领导能力，善于处理复杂问题。</w:t>
            </w:r>
          </w:p>
        </w:tc>
      </w:tr>
      <w:tr>
        <w:tblPrEx>
          <w:tblLayout w:type="fixed"/>
          <w:tblCellMar>
            <w:top w:w="0" w:type="dxa"/>
            <w:left w:w="0" w:type="dxa"/>
            <w:bottom w:w="0" w:type="dxa"/>
            <w:right w:w="0" w:type="dxa"/>
          </w:tblCellMar>
        </w:tblPrEx>
        <w:trPr>
          <w:trHeight w:val="2721" w:hRule="exac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hint="eastAsia" w:ascii="方正仿宋_GBK" w:hAnsi="方正仿宋_GBK" w:eastAsia="方正仿宋_GBK" w:cs="方正仿宋_GBK"/>
                <w:kern w:val="0"/>
                <w:sz w:val="24"/>
                <w:szCs w:val="24"/>
                <w:lang w:eastAsia="zh-CN" w:bidi="ar"/>
              </w:rPr>
            </w:pPr>
            <w:r>
              <w:rPr>
                <w:rFonts w:hint="eastAsia" w:ascii="方正仿宋_GBK" w:hAnsi="方正仿宋_GBK" w:eastAsia="方正仿宋_GBK" w:cs="方正仿宋_GBK"/>
                <w:kern w:val="0"/>
                <w:sz w:val="24"/>
                <w:szCs w:val="24"/>
                <w:lang w:eastAsia="zh-CN" w:bidi="ar"/>
              </w:rPr>
              <w:t>平台技术标准部门</w:t>
            </w:r>
          </w:p>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副总监</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p>
        </w:tc>
        <w:tc>
          <w:tcPr>
            <w:tcW w:w="538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配合部门总监做好分管范围相关工作；负责车联网平台建设运维和产品研发工作，负责支撑国家电网公司开展国家充电设施监测服务平台建设和运营工作；负责车联网平台架构规划与设计；数据、业务中台建设；负责平台软硬件基础设施、网络环境、灾备系统建设运维管理；平台系统日常运行维护和网络安全防护；负责平台前沿新技术研究；完成领导交办的其他工作。</w:t>
            </w:r>
          </w:p>
        </w:tc>
        <w:tc>
          <w:tcPr>
            <w:tcW w:w="481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r>
              <w:rPr>
                <w:rFonts w:hint="eastAsia" w:ascii="方正仿宋_GBK" w:hAnsi="方正仿宋_GBK" w:eastAsia="方正仿宋_GBK" w:cs="方正仿宋_GBK"/>
                <w:kern w:val="0"/>
                <w:sz w:val="24"/>
                <w:szCs w:val="24"/>
                <w:lang w:eastAsia="zh-CN" w:bidi="ar"/>
              </w:rPr>
              <w:t>全日制</w:t>
            </w:r>
            <w:r>
              <w:rPr>
                <w:rFonts w:hint="eastAsia" w:ascii="方正仿宋_GBK" w:hAnsi="方正仿宋_GBK" w:eastAsia="方正仿宋_GBK" w:cs="方正仿宋_GBK"/>
                <w:kern w:val="0"/>
                <w:sz w:val="24"/>
                <w:szCs w:val="24"/>
                <w:lang w:bidi="ar"/>
              </w:rPr>
              <w:t>大学本科及以上学历。</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2.年龄不超过48周岁</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w:t>
            </w:r>
            <w:r>
              <w:rPr>
                <w:rFonts w:hint="eastAsia" w:ascii="方正仿宋_GBK" w:hAnsi="方正仿宋_GBK" w:eastAsia="方正仿宋_GBK" w:cs="方正仿宋_GBK"/>
                <w:kern w:val="0"/>
                <w:sz w:val="24"/>
                <w:szCs w:val="24"/>
                <w:lang w:eastAsia="zh-CN" w:bidi="ar"/>
              </w:rPr>
              <w:t>相关</w:t>
            </w:r>
            <w:r>
              <w:rPr>
                <w:rFonts w:hint="eastAsia" w:ascii="方正仿宋_GBK" w:hAnsi="方正仿宋_GBK" w:eastAsia="方正仿宋_GBK" w:cs="方正仿宋_GBK"/>
                <w:kern w:val="0"/>
                <w:sz w:val="24"/>
                <w:szCs w:val="24"/>
                <w:lang w:bidi="ar"/>
              </w:rPr>
              <w:t>工作年限不少于5年，且为三级副职级领导人员。</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4.政策理论水平较高，</w:t>
            </w:r>
            <w:r>
              <w:rPr>
                <w:rFonts w:hint="eastAsia" w:ascii="方正仿宋_GBK" w:hAnsi="方正仿宋_GBK" w:eastAsia="方正仿宋_GBK" w:cs="方正仿宋_GBK"/>
                <w:kern w:val="0"/>
                <w:sz w:val="24"/>
                <w:szCs w:val="24"/>
                <w:lang w:eastAsia="zh-CN" w:bidi="ar"/>
              </w:rPr>
              <w:t>平台</w:t>
            </w:r>
            <w:r>
              <w:rPr>
                <w:rFonts w:hint="eastAsia" w:ascii="方正仿宋_GBK" w:hAnsi="方正仿宋_GBK" w:eastAsia="方正仿宋_GBK" w:cs="方正仿宋_GBK"/>
                <w:kern w:val="0"/>
                <w:sz w:val="24"/>
                <w:szCs w:val="24"/>
                <w:lang w:bidi="ar"/>
              </w:rPr>
              <w:t>管理经验较为丰富，</w:t>
            </w:r>
            <w:r>
              <w:rPr>
                <w:rFonts w:hint="eastAsia" w:ascii="方正仿宋_GBK" w:hAnsi="方正仿宋_GBK" w:eastAsia="方正仿宋_GBK" w:cs="方正仿宋_GBK"/>
                <w:sz w:val="24"/>
                <w:szCs w:val="24"/>
              </w:rPr>
              <w:t>思维缜密，</w:t>
            </w:r>
            <w:r>
              <w:rPr>
                <w:rFonts w:hint="eastAsia" w:ascii="方正仿宋_GBK" w:hAnsi="方正仿宋_GBK" w:eastAsia="方正仿宋_GBK" w:cs="方正仿宋_GBK"/>
                <w:kern w:val="0"/>
                <w:sz w:val="24"/>
                <w:szCs w:val="24"/>
                <w:lang w:bidi="ar"/>
              </w:rPr>
              <w:t>有较强的组织领导和</w:t>
            </w:r>
            <w:r>
              <w:rPr>
                <w:rFonts w:hint="eastAsia" w:ascii="方正仿宋_GBK" w:hAnsi="方正仿宋_GBK" w:eastAsia="方正仿宋_GBK" w:cs="方正仿宋_GBK"/>
                <w:sz w:val="24"/>
                <w:szCs w:val="24"/>
              </w:rPr>
              <w:t>沟通协调</w:t>
            </w:r>
            <w:r>
              <w:rPr>
                <w:rFonts w:hint="eastAsia" w:ascii="方正仿宋_GBK" w:hAnsi="方正仿宋_GBK" w:eastAsia="方正仿宋_GBK" w:cs="方正仿宋_GBK"/>
                <w:kern w:val="0"/>
                <w:sz w:val="24"/>
                <w:szCs w:val="24"/>
                <w:lang w:bidi="ar"/>
              </w:rPr>
              <w:t>能力。</w:t>
            </w:r>
          </w:p>
        </w:tc>
      </w:tr>
      <w:tr>
        <w:tblPrEx>
          <w:tblLayout w:type="fixed"/>
          <w:tblCellMar>
            <w:top w:w="0" w:type="dxa"/>
            <w:left w:w="0" w:type="dxa"/>
            <w:bottom w:w="0" w:type="dxa"/>
            <w:right w:w="0" w:type="dxa"/>
          </w:tblCellMar>
        </w:tblPrEx>
        <w:trPr>
          <w:trHeight w:val="2721" w:hRule="exac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平台监控中心</w:t>
            </w:r>
          </w:p>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（客户服务中心）</w:t>
            </w:r>
          </w:p>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副总监</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p>
        </w:tc>
        <w:tc>
          <w:tcPr>
            <w:tcW w:w="538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配合部门总监做好分管范围相关工作；负责全业务流程的实时监控、全景展示、运行数据管理；负责组织公司各产品线运营状态评价、平台需求响应评价管理；负责公司数据归口管理，负责数据质量管理、数据安全合规管理以及数据搜集和应用分析；负责平台交易订单质量监督管理，异常订单的派发和稽核；负责充换电设备接入平台的实施；完成领导交办的其他工作。</w:t>
            </w:r>
          </w:p>
        </w:tc>
        <w:tc>
          <w:tcPr>
            <w:tcW w:w="481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r>
              <w:rPr>
                <w:rFonts w:hint="eastAsia" w:ascii="方正仿宋_GBK" w:hAnsi="方正仿宋_GBK" w:eastAsia="方正仿宋_GBK" w:cs="方正仿宋_GBK"/>
                <w:kern w:val="0"/>
                <w:sz w:val="24"/>
                <w:szCs w:val="24"/>
                <w:lang w:eastAsia="zh-CN" w:bidi="ar"/>
              </w:rPr>
              <w:t>全日制</w:t>
            </w:r>
            <w:r>
              <w:rPr>
                <w:rFonts w:hint="eastAsia" w:ascii="方正仿宋_GBK" w:hAnsi="方正仿宋_GBK" w:eastAsia="方正仿宋_GBK" w:cs="方正仿宋_GBK"/>
                <w:kern w:val="0"/>
                <w:sz w:val="24"/>
                <w:szCs w:val="24"/>
                <w:lang w:bidi="ar"/>
              </w:rPr>
              <w:t>大学本科及以上学历。</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2.年龄不超过48周岁</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w:t>
            </w:r>
            <w:r>
              <w:rPr>
                <w:rFonts w:hint="eastAsia" w:ascii="方正仿宋_GBK" w:hAnsi="方正仿宋_GBK" w:eastAsia="方正仿宋_GBK" w:cs="方正仿宋_GBK"/>
                <w:kern w:val="0"/>
                <w:sz w:val="24"/>
                <w:szCs w:val="24"/>
                <w:lang w:eastAsia="zh-CN" w:bidi="ar"/>
              </w:rPr>
              <w:t>相关</w:t>
            </w:r>
            <w:r>
              <w:rPr>
                <w:rFonts w:hint="eastAsia" w:ascii="方正仿宋_GBK" w:hAnsi="方正仿宋_GBK" w:eastAsia="方正仿宋_GBK" w:cs="方正仿宋_GBK"/>
                <w:kern w:val="0"/>
                <w:sz w:val="24"/>
                <w:szCs w:val="24"/>
                <w:lang w:bidi="ar"/>
              </w:rPr>
              <w:t>工作年限不少于5年，且为三级副职级领导人员。</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4.政策理论水平较高，</w:t>
            </w:r>
            <w:r>
              <w:rPr>
                <w:rFonts w:hint="eastAsia" w:ascii="方正仿宋_GBK" w:hAnsi="方正仿宋_GBK" w:eastAsia="方正仿宋_GBK" w:cs="方正仿宋_GBK"/>
                <w:kern w:val="0"/>
                <w:sz w:val="24"/>
                <w:szCs w:val="24"/>
                <w:lang w:eastAsia="zh-CN" w:bidi="ar"/>
              </w:rPr>
              <w:t>监控、电力系统、数据等</w:t>
            </w:r>
            <w:r>
              <w:rPr>
                <w:rFonts w:hint="eastAsia" w:ascii="方正仿宋_GBK" w:hAnsi="方正仿宋_GBK" w:eastAsia="方正仿宋_GBK" w:cs="方正仿宋_GBK"/>
                <w:kern w:val="0"/>
                <w:sz w:val="24"/>
                <w:szCs w:val="24"/>
                <w:lang w:bidi="ar"/>
              </w:rPr>
              <w:t>管理经验较为丰富，</w:t>
            </w:r>
            <w:r>
              <w:rPr>
                <w:rFonts w:hint="eastAsia" w:ascii="方正仿宋_GBK" w:hAnsi="方正仿宋_GBK" w:eastAsia="方正仿宋_GBK" w:cs="方正仿宋_GBK"/>
                <w:sz w:val="24"/>
                <w:szCs w:val="24"/>
              </w:rPr>
              <w:t>思维缜密，</w:t>
            </w:r>
            <w:r>
              <w:rPr>
                <w:rFonts w:hint="eastAsia" w:ascii="方正仿宋_GBK" w:hAnsi="方正仿宋_GBK" w:eastAsia="方正仿宋_GBK" w:cs="方正仿宋_GBK"/>
                <w:kern w:val="0"/>
                <w:sz w:val="24"/>
                <w:szCs w:val="24"/>
                <w:lang w:bidi="ar"/>
              </w:rPr>
              <w:t>有较强的组织领导和</w:t>
            </w:r>
            <w:r>
              <w:rPr>
                <w:rFonts w:hint="eastAsia" w:ascii="方正仿宋_GBK" w:hAnsi="方正仿宋_GBK" w:eastAsia="方正仿宋_GBK" w:cs="方正仿宋_GBK"/>
                <w:sz w:val="24"/>
                <w:szCs w:val="24"/>
              </w:rPr>
              <w:t>沟通协调</w:t>
            </w:r>
            <w:r>
              <w:rPr>
                <w:rFonts w:hint="eastAsia" w:ascii="方正仿宋_GBK" w:hAnsi="方正仿宋_GBK" w:eastAsia="方正仿宋_GBK" w:cs="方正仿宋_GBK"/>
                <w:kern w:val="0"/>
                <w:sz w:val="24"/>
                <w:szCs w:val="24"/>
                <w:lang w:bidi="ar"/>
              </w:rPr>
              <w:t>能力。</w:t>
            </w:r>
          </w:p>
        </w:tc>
      </w:tr>
      <w:tr>
        <w:tblPrEx>
          <w:tblLayout w:type="fixed"/>
          <w:tblCellMar>
            <w:top w:w="0" w:type="dxa"/>
            <w:left w:w="0" w:type="dxa"/>
            <w:bottom w:w="0" w:type="dxa"/>
            <w:right w:w="0" w:type="dxa"/>
          </w:tblCellMar>
        </w:tblPrEx>
        <w:trPr>
          <w:trHeight w:val="2721" w:hRule="exac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充电服务中心</w:t>
            </w:r>
          </w:p>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副总监</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p>
        </w:tc>
        <w:tc>
          <w:tcPr>
            <w:tcW w:w="538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配合部门总监做好分管范围相关工作；</w:t>
            </w:r>
            <w:r>
              <w:rPr>
                <w:rFonts w:hint="eastAsia" w:ascii="方正仿宋_GBK" w:hAnsi="方正仿宋_GBK" w:eastAsia="方正仿宋_GBK" w:cs="方正仿宋_GBK"/>
                <w:sz w:val="24"/>
                <w:szCs w:val="24"/>
              </w:rPr>
              <w:t>负责各类型充换电设备技术研究和推广示范工作，支撑国网系统充换电技术及业务管理；负责协同车企与桩企，开展充换电技术研究和升级改进，提升设备可用性和用户充电便捷性；负责服务运营商开展充换电设备的建设和运维；为充换电网络规划研究提供支撑和咨询服务；负责制定充电设备故障处置策略与标准、充换电设备接入标准和技术管理，支撑平台业务开展；完成领导交办的其他工作。</w:t>
            </w:r>
          </w:p>
        </w:tc>
        <w:tc>
          <w:tcPr>
            <w:tcW w:w="481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r>
              <w:rPr>
                <w:rFonts w:hint="eastAsia" w:ascii="方正仿宋_GBK" w:hAnsi="方正仿宋_GBK" w:eastAsia="方正仿宋_GBK" w:cs="方正仿宋_GBK"/>
                <w:kern w:val="0"/>
                <w:sz w:val="24"/>
                <w:szCs w:val="24"/>
                <w:lang w:eastAsia="zh-CN" w:bidi="ar"/>
              </w:rPr>
              <w:t>全日制</w:t>
            </w:r>
            <w:r>
              <w:rPr>
                <w:rFonts w:hint="eastAsia" w:ascii="方正仿宋_GBK" w:hAnsi="方正仿宋_GBK" w:eastAsia="方正仿宋_GBK" w:cs="方正仿宋_GBK"/>
                <w:kern w:val="0"/>
                <w:sz w:val="24"/>
                <w:szCs w:val="24"/>
                <w:lang w:bidi="ar"/>
              </w:rPr>
              <w:t>大学本科及以上学历。</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2.年龄不超过48周岁</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w:t>
            </w:r>
            <w:r>
              <w:rPr>
                <w:rFonts w:hint="eastAsia" w:ascii="方正仿宋_GBK" w:hAnsi="方正仿宋_GBK" w:eastAsia="方正仿宋_GBK" w:cs="方正仿宋_GBK"/>
                <w:kern w:val="0"/>
                <w:sz w:val="24"/>
                <w:szCs w:val="24"/>
                <w:lang w:eastAsia="zh-CN" w:bidi="ar"/>
              </w:rPr>
              <w:t>相关</w:t>
            </w:r>
            <w:r>
              <w:rPr>
                <w:rFonts w:hint="eastAsia" w:ascii="方正仿宋_GBK" w:hAnsi="方正仿宋_GBK" w:eastAsia="方正仿宋_GBK" w:cs="方正仿宋_GBK"/>
                <w:kern w:val="0"/>
                <w:sz w:val="24"/>
                <w:szCs w:val="24"/>
                <w:lang w:bidi="ar"/>
              </w:rPr>
              <w:t>工作年限不少于5年，且为三级副职级领导人员。</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4.政策理论水平较高，</w:t>
            </w:r>
            <w:r>
              <w:rPr>
                <w:rFonts w:hint="eastAsia" w:ascii="方正仿宋_GBK" w:hAnsi="方正仿宋_GBK" w:eastAsia="方正仿宋_GBK" w:cs="方正仿宋_GBK"/>
                <w:kern w:val="0"/>
                <w:sz w:val="24"/>
                <w:szCs w:val="24"/>
                <w:lang w:eastAsia="zh-CN" w:bidi="ar"/>
              </w:rPr>
              <w:t>充电、电力系统等</w:t>
            </w:r>
            <w:r>
              <w:rPr>
                <w:rFonts w:hint="eastAsia" w:ascii="方正仿宋_GBK" w:hAnsi="方正仿宋_GBK" w:eastAsia="方正仿宋_GBK" w:cs="方正仿宋_GBK"/>
                <w:kern w:val="0"/>
                <w:sz w:val="24"/>
                <w:szCs w:val="24"/>
                <w:lang w:bidi="ar"/>
              </w:rPr>
              <w:t>管理经验较为丰富，</w:t>
            </w:r>
            <w:r>
              <w:rPr>
                <w:rFonts w:hint="eastAsia" w:ascii="方正仿宋_GBK" w:hAnsi="方正仿宋_GBK" w:eastAsia="方正仿宋_GBK" w:cs="方正仿宋_GBK"/>
                <w:sz w:val="24"/>
                <w:szCs w:val="24"/>
              </w:rPr>
              <w:t>思维缜密，</w:t>
            </w:r>
            <w:r>
              <w:rPr>
                <w:rFonts w:hint="eastAsia" w:ascii="方正仿宋_GBK" w:hAnsi="方正仿宋_GBK" w:eastAsia="方正仿宋_GBK" w:cs="方正仿宋_GBK"/>
                <w:kern w:val="0"/>
                <w:sz w:val="24"/>
                <w:szCs w:val="24"/>
                <w:lang w:bidi="ar"/>
              </w:rPr>
              <w:t>有较强的组织领导和</w:t>
            </w:r>
            <w:r>
              <w:rPr>
                <w:rFonts w:hint="eastAsia" w:ascii="方正仿宋_GBK" w:hAnsi="方正仿宋_GBK" w:eastAsia="方正仿宋_GBK" w:cs="方正仿宋_GBK"/>
                <w:sz w:val="24"/>
                <w:szCs w:val="24"/>
              </w:rPr>
              <w:t>沟通协调</w:t>
            </w:r>
            <w:r>
              <w:rPr>
                <w:rFonts w:hint="eastAsia" w:ascii="方正仿宋_GBK" w:hAnsi="方正仿宋_GBK" w:eastAsia="方正仿宋_GBK" w:cs="方正仿宋_GBK"/>
                <w:kern w:val="0"/>
                <w:sz w:val="24"/>
                <w:szCs w:val="24"/>
                <w:lang w:bidi="ar"/>
              </w:rPr>
              <w:t>能力。</w:t>
            </w:r>
          </w:p>
        </w:tc>
      </w:tr>
      <w:tr>
        <w:tblPrEx>
          <w:tblLayout w:type="fixed"/>
          <w:tblCellMar>
            <w:top w:w="0" w:type="dxa"/>
            <w:left w:w="0" w:type="dxa"/>
            <w:bottom w:w="0" w:type="dxa"/>
            <w:right w:w="0" w:type="dxa"/>
          </w:tblCellMar>
        </w:tblPrEx>
        <w:trPr>
          <w:trHeight w:val="2721" w:hRule="exac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能源服务中心</w:t>
            </w:r>
          </w:p>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（负荷调控中心）副总监</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p>
        </w:tc>
        <w:tc>
          <w:tcPr>
            <w:tcW w:w="538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bidi="ar"/>
              </w:rPr>
              <w:t>配合部门总监做好分管范围相关工作；</w:t>
            </w:r>
            <w:r>
              <w:rPr>
                <w:rFonts w:hint="eastAsia" w:ascii="方正仿宋_GBK" w:hAnsi="方正仿宋_GBK" w:eastAsia="方正仿宋_GBK" w:cs="方正仿宋_GBK"/>
                <w:kern w:val="0"/>
                <w:sz w:val="24"/>
                <w:szCs w:val="24"/>
              </w:rPr>
              <w:t>负责车网互动技术研发与运营管理；</w:t>
            </w:r>
            <w:r>
              <w:rPr>
                <w:rFonts w:hint="eastAsia" w:ascii="方正仿宋_GBK" w:hAnsi="方正仿宋_GBK" w:eastAsia="方正仿宋_GBK" w:cs="方正仿宋_GBK"/>
                <w:sz w:val="24"/>
                <w:szCs w:val="24"/>
              </w:rPr>
              <w:t>负责负荷聚合、电力交易、V2G等车网互动技术及应用推广；负责有序充电业务的产品开发、商业模式设计；负责推动建立电动汽车参与电网互动多重价格机制；负责车网互动业务平台功能及产品，光伏、储能等光储充能源微网的设备接入和系统功能的需求提报、参与可研评审、组织功能验收、运营与推广；完成领导交办的其他工作。</w:t>
            </w:r>
          </w:p>
        </w:tc>
        <w:tc>
          <w:tcPr>
            <w:tcW w:w="481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r>
              <w:rPr>
                <w:rFonts w:hint="eastAsia" w:ascii="方正仿宋_GBK" w:hAnsi="方正仿宋_GBK" w:eastAsia="方正仿宋_GBK" w:cs="方正仿宋_GBK"/>
                <w:kern w:val="0"/>
                <w:sz w:val="24"/>
                <w:szCs w:val="24"/>
                <w:lang w:eastAsia="zh-CN" w:bidi="ar"/>
              </w:rPr>
              <w:t>全日制</w:t>
            </w:r>
            <w:r>
              <w:rPr>
                <w:rFonts w:hint="eastAsia" w:ascii="方正仿宋_GBK" w:hAnsi="方正仿宋_GBK" w:eastAsia="方正仿宋_GBK" w:cs="方正仿宋_GBK"/>
                <w:kern w:val="0"/>
                <w:sz w:val="24"/>
                <w:szCs w:val="24"/>
                <w:lang w:bidi="ar"/>
              </w:rPr>
              <w:t>大学本科及以上学历。</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2.年龄不超过48周岁</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w:t>
            </w:r>
            <w:r>
              <w:rPr>
                <w:rFonts w:hint="eastAsia" w:ascii="方正仿宋_GBK" w:hAnsi="方正仿宋_GBK" w:eastAsia="方正仿宋_GBK" w:cs="方正仿宋_GBK"/>
                <w:kern w:val="0"/>
                <w:sz w:val="24"/>
                <w:szCs w:val="24"/>
                <w:lang w:eastAsia="zh-CN" w:bidi="ar"/>
              </w:rPr>
              <w:t>相关</w:t>
            </w:r>
            <w:r>
              <w:rPr>
                <w:rFonts w:hint="eastAsia" w:ascii="方正仿宋_GBK" w:hAnsi="方正仿宋_GBK" w:eastAsia="方正仿宋_GBK" w:cs="方正仿宋_GBK"/>
                <w:kern w:val="0"/>
                <w:sz w:val="24"/>
                <w:szCs w:val="24"/>
                <w:lang w:bidi="ar"/>
              </w:rPr>
              <w:t>工作年限不少于5年，且为三级副职级领导人员。</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4.政策理论水平较高，</w:t>
            </w:r>
            <w:r>
              <w:rPr>
                <w:rFonts w:hint="eastAsia" w:ascii="方正仿宋_GBK" w:hAnsi="方正仿宋_GBK" w:eastAsia="方正仿宋_GBK" w:cs="方正仿宋_GBK"/>
                <w:kern w:val="0"/>
                <w:sz w:val="24"/>
                <w:szCs w:val="24"/>
                <w:lang w:eastAsia="zh-CN" w:bidi="ar"/>
              </w:rPr>
              <w:t>新能源、电力系统等</w:t>
            </w:r>
            <w:r>
              <w:rPr>
                <w:rFonts w:hint="eastAsia" w:ascii="方正仿宋_GBK" w:hAnsi="方正仿宋_GBK" w:eastAsia="方正仿宋_GBK" w:cs="方正仿宋_GBK"/>
                <w:kern w:val="0"/>
                <w:sz w:val="24"/>
                <w:szCs w:val="24"/>
                <w:lang w:bidi="ar"/>
              </w:rPr>
              <w:t>管理经验较为丰富，</w:t>
            </w:r>
            <w:r>
              <w:rPr>
                <w:rFonts w:hint="eastAsia" w:ascii="方正仿宋_GBK" w:hAnsi="方正仿宋_GBK" w:eastAsia="方正仿宋_GBK" w:cs="方正仿宋_GBK"/>
                <w:sz w:val="24"/>
                <w:szCs w:val="24"/>
              </w:rPr>
              <w:t>思维缜密，</w:t>
            </w:r>
            <w:r>
              <w:rPr>
                <w:rFonts w:hint="eastAsia" w:ascii="方正仿宋_GBK" w:hAnsi="方正仿宋_GBK" w:eastAsia="方正仿宋_GBK" w:cs="方正仿宋_GBK"/>
                <w:kern w:val="0"/>
                <w:sz w:val="24"/>
                <w:szCs w:val="24"/>
                <w:lang w:bidi="ar"/>
              </w:rPr>
              <w:t>有较强的组织领导和</w:t>
            </w:r>
            <w:r>
              <w:rPr>
                <w:rFonts w:hint="eastAsia" w:ascii="方正仿宋_GBK" w:hAnsi="方正仿宋_GBK" w:eastAsia="方正仿宋_GBK" w:cs="方正仿宋_GBK"/>
                <w:sz w:val="24"/>
                <w:szCs w:val="24"/>
              </w:rPr>
              <w:t>沟通协调</w:t>
            </w:r>
            <w:r>
              <w:rPr>
                <w:rFonts w:hint="eastAsia" w:ascii="方正仿宋_GBK" w:hAnsi="方正仿宋_GBK" w:eastAsia="方正仿宋_GBK" w:cs="方正仿宋_GBK"/>
                <w:kern w:val="0"/>
                <w:sz w:val="24"/>
                <w:szCs w:val="24"/>
                <w:lang w:bidi="ar"/>
              </w:rPr>
              <w:t>能力。</w:t>
            </w:r>
          </w:p>
        </w:tc>
      </w:tr>
      <w:tr>
        <w:tblPrEx>
          <w:tblLayout w:type="fixed"/>
          <w:tblCellMar>
            <w:top w:w="0" w:type="dxa"/>
            <w:left w:w="0" w:type="dxa"/>
            <w:bottom w:w="0" w:type="dxa"/>
            <w:right w:w="0" w:type="dxa"/>
          </w:tblCellMar>
        </w:tblPrEx>
        <w:trPr>
          <w:trHeight w:val="2851" w:hRule="exac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6</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平台运营中心</w:t>
            </w:r>
          </w:p>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充电运营高级经理/经理</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p>
        </w:tc>
        <w:tc>
          <w:tcPr>
            <w:tcW w:w="538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负责充电业务需求管理；负责业务流程设计与管理；负责行业竞争分析；负责车联网平台功能规划；负责商户拓展工作，完成领导交办的其他工作。</w:t>
            </w:r>
          </w:p>
        </w:tc>
        <w:tc>
          <w:tcPr>
            <w:tcW w:w="481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r>
              <w:rPr>
                <w:rFonts w:hint="eastAsia" w:ascii="方正仿宋_GBK" w:hAnsi="方正仿宋_GBK" w:eastAsia="方正仿宋_GBK" w:cs="方正仿宋_GBK"/>
                <w:kern w:val="0"/>
                <w:sz w:val="24"/>
                <w:szCs w:val="24"/>
                <w:lang w:eastAsia="zh-CN" w:bidi="ar"/>
              </w:rPr>
              <w:t>全日制</w:t>
            </w:r>
            <w:r>
              <w:rPr>
                <w:rFonts w:hint="eastAsia" w:ascii="方正仿宋_GBK" w:hAnsi="方正仿宋_GBK" w:eastAsia="方正仿宋_GBK" w:cs="方正仿宋_GBK"/>
                <w:kern w:val="0"/>
                <w:sz w:val="24"/>
                <w:szCs w:val="24"/>
                <w:lang w:bidi="ar"/>
              </w:rPr>
              <w:t>硕士研究生及以上学历。</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2.年龄不超过40周岁。</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w:t>
            </w:r>
            <w:r>
              <w:rPr>
                <w:rFonts w:hint="eastAsia" w:ascii="方正仿宋_GBK" w:hAnsi="方正仿宋_GBK" w:eastAsia="方正仿宋_GBK" w:cs="方正仿宋_GBK"/>
                <w:kern w:val="0"/>
                <w:sz w:val="24"/>
                <w:szCs w:val="24"/>
                <w:lang w:eastAsia="zh-CN" w:bidi="ar"/>
              </w:rPr>
              <w:t>相关</w:t>
            </w:r>
            <w:r>
              <w:rPr>
                <w:rFonts w:hint="eastAsia" w:ascii="方正仿宋_GBK" w:hAnsi="方正仿宋_GBK" w:eastAsia="方正仿宋_GBK" w:cs="方正仿宋_GBK"/>
                <w:kern w:val="0"/>
                <w:sz w:val="24"/>
                <w:szCs w:val="24"/>
                <w:lang w:bidi="ar"/>
              </w:rPr>
              <w:t>工作年限不少于5年，且为</w:t>
            </w:r>
            <w:r>
              <w:rPr>
                <w:rFonts w:hint="eastAsia" w:ascii="方正仿宋_GBK" w:hAnsi="方正仿宋_GBK" w:eastAsia="方正仿宋_GBK" w:cs="方正仿宋_GBK"/>
                <w:kern w:val="0"/>
                <w:sz w:val="24"/>
                <w:szCs w:val="24"/>
                <w:lang w:eastAsia="zh-CN" w:bidi="ar"/>
              </w:rPr>
              <w:t>四级或五级职员</w:t>
            </w:r>
            <w:r>
              <w:rPr>
                <w:rFonts w:hint="eastAsia" w:ascii="方正仿宋_GBK" w:hAnsi="方正仿宋_GBK" w:eastAsia="方正仿宋_GBK" w:cs="方正仿宋_GBK"/>
                <w:kern w:val="0"/>
                <w:sz w:val="24"/>
                <w:szCs w:val="24"/>
                <w:lang w:bidi="ar"/>
              </w:rPr>
              <w:t>。</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4.具有互联网平台产品规划、运营管理、市场营销等相关工作经验；熟悉运营管理流程；有较强的组织协调和工作推进落实能力；文字表达能力较好。</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5.从事过电动汽车及充电设施行业相关工作者优先</w:t>
            </w:r>
            <w:r>
              <w:rPr>
                <w:rFonts w:hint="eastAsia" w:ascii="方正仿宋_GBK" w:hAnsi="方正仿宋_GBK" w:eastAsia="方正仿宋_GBK" w:cs="方正仿宋_GBK"/>
                <w:kern w:val="0"/>
                <w:sz w:val="24"/>
                <w:szCs w:val="24"/>
                <w:lang w:eastAsia="zh-CN" w:bidi="ar"/>
              </w:rPr>
              <w:t>考虑</w:t>
            </w:r>
            <w:r>
              <w:rPr>
                <w:rFonts w:hint="eastAsia" w:ascii="方正仿宋_GBK" w:hAnsi="方正仿宋_GBK" w:eastAsia="方正仿宋_GBK" w:cs="方正仿宋_GBK"/>
                <w:kern w:val="0"/>
                <w:sz w:val="24"/>
                <w:szCs w:val="24"/>
                <w:lang w:bidi="ar"/>
              </w:rPr>
              <w:t>。</w:t>
            </w:r>
          </w:p>
        </w:tc>
      </w:tr>
      <w:tr>
        <w:tblPrEx>
          <w:tblLayout w:type="fixed"/>
          <w:tblCellMar>
            <w:top w:w="0" w:type="dxa"/>
            <w:left w:w="0" w:type="dxa"/>
            <w:bottom w:w="0" w:type="dxa"/>
            <w:right w:w="0" w:type="dxa"/>
          </w:tblCellMar>
        </w:tblPrEx>
        <w:trPr>
          <w:trHeight w:val="2837" w:hRule="exac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hint="eastAsia" w:ascii="方正仿宋_GBK" w:hAnsi="方正仿宋_GBK" w:eastAsia="方正仿宋_GBK" w:cs="方正仿宋_GBK"/>
                <w:kern w:val="0"/>
                <w:sz w:val="24"/>
                <w:szCs w:val="24"/>
                <w:lang w:eastAsia="zh-CN" w:bidi="ar"/>
              </w:rPr>
            </w:pPr>
            <w:r>
              <w:rPr>
                <w:rFonts w:hint="eastAsia" w:ascii="方正仿宋_GBK" w:hAnsi="方正仿宋_GBK" w:eastAsia="方正仿宋_GBK" w:cs="方正仿宋_GBK"/>
                <w:kern w:val="0"/>
                <w:sz w:val="24"/>
                <w:szCs w:val="24"/>
                <w:lang w:val="en-US" w:eastAsia="zh-CN" w:bidi="ar"/>
              </w:rPr>
              <w:t>7</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充电服务中心</w:t>
            </w:r>
          </w:p>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充电技术高级经理/经理</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p>
        </w:tc>
        <w:tc>
          <w:tcPr>
            <w:tcW w:w="538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负责充换电新技术研究和推广；负责为平台提供充换电技术研究、验证和应用示范；负责为运营商提供充换电技术支持；负责解决充电设备现场典型问题；负责充换电技能培训；完成领导交办的其他工作。</w:t>
            </w:r>
          </w:p>
        </w:tc>
        <w:tc>
          <w:tcPr>
            <w:tcW w:w="481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r>
              <w:rPr>
                <w:rFonts w:hint="eastAsia" w:ascii="方正仿宋_GBK" w:hAnsi="方正仿宋_GBK" w:eastAsia="方正仿宋_GBK" w:cs="方正仿宋_GBK"/>
                <w:kern w:val="0"/>
                <w:sz w:val="24"/>
                <w:szCs w:val="24"/>
                <w:lang w:eastAsia="zh-CN" w:bidi="ar"/>
              </w:rPr>
              <w:t>全日制</w:t>
            </w:r>
            <w:r>
              <w:rPr>
                <w:rFonts w:hint="eastAsia" w:ascii="方正仿宋_GBK" w:hAnsi="方正仿宋_GBK" w:eastAsia="方正仿宋_GBK" w:cs="方正仿宋_GBK"/>
                <w:kern w:val="0"/>
                <w:sz w:val="24"/>
                <w:szCs w:val="24"/>
                <w:lang w:bidi="ar"/>
              </w:rPr>
              <w:t>硕士研究生及以上学历。</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2.年龄不超过40周岁。</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w:t>
            </w:r>
            <w:r>
              <w:rPr>
                <w:rFonts w:hint="eastAsia" w:ascii="方正仿宋_GBK" w:hAnsi="方正仿宋_GBK" w:eastAsia="方正仿宋_GBK" w:cs="方正仿宋_GBK"/>
                <w:kern w:val="0"/>
                <w:sz w:val="24"/>
                <w:szCs w:val="24"/>
                <w:lang w:eastAsia="zh-CN" w:bidi="ar"/>
              </w:rPr>
              <w:t>相关</w:t>
            </w:r>
            <w:r>
              <w:rPr>
                <w:rFonts w:hint="eastAsia" w:ascii="方正仿宋_GBK" w:hAnsi="方正仿宋_GBK" w:eastAsia="方正仿宋_GBK" w:cs="方正仿宋_GBK"/>
                <w:kern w:val="0"/>
                <w:sz w:val="24"/>
                <w:szCs w:val="24"/>
                <w:lang w:bidi="ar"/>
              </w:rPr>
              <w:t>工作年限不少于5年，且为</w:t>
            </w:r>
            <w:r>
              <w:rPr>
                <w:rFonts w:hint="eastAsia" w:ascii="方正仿宋_GBK" w:hAnsi="方正仿宋_GBK" w:eastAsia="方正仿宋_GBK" w:cs="方正仿宋_GBK"/>
                <w:kern w:val="0"/>
                <w:sz w:val="24"/>
                <w:szCs w:val="24"/>
                <w:lang w:eastAsia="zh-CN" w:bidi="ar"/>
              </w:rPr>
              <w:t>四级或五级职员</w:t>
            </w:r>
            <w:r>
              <w:rPr>
                <w:rFonts w:hint="eastAsia" w:ascii="方正仿宋_GBK" w:hAnsi="方正仿宋_GBK" w:eastAsia="方正仿宋_GBK" w:cs="方正仿宋_GBK"/>
                <w:kern w:val="0"/>
                <w:sz w:val="24"/>
                <w:szCs w:val="24"/>
                <w:lang w:bidi="ar"/>
              </w:rPr>
              <w:t>。</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4.熟悉电动汽车充换电技术，具有丰富的专业理论知识</w:t>
            </w:r>
            <w:r>
              <w:rPr>
                <w:rFonts w:hint="eastAsia" w:ascii="方正仿宋_GBK" w:hAnsi="方正仿宋_GBK" w:eastAsia="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有较强的组织协调和工作推进落实能力</w:t>
            </w:r>
            <w:r>
              <w:rPr>
                <w:rFonts w:hint="eastAsia" w:ascii="方正仿宋_GBK" w:hAnsi="方正仿宋_GBK" w:eastAsia="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文字表达能力较好。</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5.从事3年及以上涉及充换电技术、充换电标准等相关工作的优先考虑。</w:t>
            </w:r>
          </w:p>
        </w:tc>
      </w:tr>
      <w:tr>
        <w:tblPrEx>
          <w:tblLayout w:type="fixed"/>
          <w:tblCellMar>
            <w:top w:w="0" w:type="dxa"/>
            <w:left w:w="0" w:type="dxa"/>
            <w:bottom w:w="0" w:type="dxa"/>
            <w:right w:w="0" w:type="dxa"/>
          </w:tblCellMar>
        </w:tblPrEx>
        <w:trPr>
          <w:trHeight w:val="2721" w:hRule="exac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hint="eastAsia" w:ascii="方正仿宋_GBK" w:hAnsi="方正仿宋_GBK" w:eastAsia="方正仿宋_GBK" w:cs="方正仿宋_GBK"/>
                <w:kern w:val="0"/>
                <w:sz w:val="24"/>
                <w:szCs w:val="24"/>
                <w:lang w:eastAsia="zh-CN" w:bidi="ar"/>
              </w:rPr>
            </w:pPr>
            <w:r>
              <w:rPr>
                <w:rFonts w:hint="eastAsia" w:ascii="方正仿宋_GBK" w:hAnsi="方正仿宋_GBK" w:eastAsia="方正仿宋_GBK" w:cs="方正仿宋_GBK"/>
                <w:kern w:val="0"/>
                <w:sz w:val="24"/>
                <w:szCs w:val="24"/>
                <w:lang w:val="en-US" w:eastAsia="zh-CN" w:bidi="ar"/>
              </w:rPr>
              <w:t>8</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平台监控中心（客户服务中心）</w:t>
            </w:r>
          </w:p>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数据分析业务经理</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p>
        </w:tc>
        <w:tc>
          <w:tcPr>
            <w:tcW w:w="538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负责公司关键指标数据统计和报送；负责充电网络运营情况分析；负责指标数据质量稽核；完成领导交办的其他工作。</w:t>
            </w:r>
          </w:p>
        </w:tc>
        <w:tc>
          <w:tcPr>
            <w:tcW w:w="481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r>
              <w:rPr>
                <w:rFonts w:hint="eastAsia" w:ascii="方正仿宋_GBK" w:hAnsi="方正仿宋_GBK" w:eastAsia="方正仿宋_GBK" w:cs="方正仿宋_GBK"/>
                <w:kern w:val="0"/>
                <w:sz w:val="24"/>
                <w:szCs w:val="24"/>
                <w:lang w:eastAsia="zh-CN" w:bidi="ar"/>
              </w:rPr>
              <w:t>全日制</w:t>
            </w:r>
            <w:r>
              <w:rPr>
                <w:rFonts w:hint="eastAsia" w:ascii="方正仿宋_GBK" w:hAnsi="方正仿宋_GBK" w:eastAsia="方正仿宋_GBK" w:cs="方正仿宋_GBK"/>
                <w:kern w:val="0"/>
                <w:sz w:val="24"/>
                <w:szCs w:val="24"/>
                <w:lang w:bidi="ar"/>
              </w:rPr>
              <w:t>硕士研究生及以上学历。</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2.年龄不超过40周岁。</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w:t>
            </w:r>
            <w:r>
              <w:rPr>
                <w:rFonts w:hint="eastAsia" w:ascii="方正仿宋_GBK" w:hAnsi="方正仿宋_GBK" w:eastAsia="方正仿宋_GBK" w:cs="方正仿宋_GBK"/>
                <w:kern w:val="0"/>
                <w:sz w:val="24"/>
                <w:szCs w:val="24"/>
                <w:lang w:eastAsia="zh-CN" w:bidi="ar"/>
              </w:rPr>
              <w:t>相关</w:t>
            </w:r>
            <w:r>
              <w:rPr>
                <w:rFonts w:hint="eastAsia" w:ascii="方正仿宋_GBK" w:hAnsi="方正仿宋_GBK" w:eastAsia="方正仿宋_GBK" w:cs="方正仿宋_GBK"/>
                <w:kern w:val="0"/>
                <w:sz w:val="24"/>
                <w:szCs w:val="24"/>
                <w:lang w:bidi="ar"/>
              </w:rPr>
              <w:t>工作年限不少于3年。</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4.熟悉数据管理和应用业务</w:t>
            </w:r>
            <w:r>
              <w:rPr>
                <w:rFonts w:hint="eastAsia" w:ascii="方正仿宋_GBK" w:hAnsi="方正仿宋_GBK" w:eastAsia="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有较强的组织协调和工作推进落实能力；文字表达能力较好。</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5.从事2年及以上数据管理</w:t>
            </w:r>
            <w:r>
              <w:rPr>
                <w:rFonts w:hint="eastAsia" w:ascii="方正仿宋_GBK" w:hAnsi="方正仿宋_GBK" w:eastAsia="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运营监测管理工作的优先考虑。</w:t>
            </w:r>
          </w:p>
        </w:tc>
      </w:tr>
      <w:tr>
        <w:tblPrEx>
          <w:tblLayout w:type="fixed"/>
          <w:tblCellMar>
            <w:top w:w="0" w:type="dxa"/>
            <w:left w:w="0" w:type="dxa"/>
            <w:bottom w:w="0" w:type="dxa"/>
            <w:right w:w="0" w:type="dxa"/>
          </w:tblCellMar>
        </w:tblPrEx>
        <w:trPr>
          <w:trHeight w:val="2721" w:hRule="exac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hint="eastAsia" w:ascii="方正仿宋_GBK" w:hAnsi="方正仿宋_GBK" w:eastAsia="方正仿宋_GBK" w:cs="方正仿宋_GBK"/>
                <w:kern w:val="0"/>
                <w:sz w:val="24"/>
                <w:szCs w:val="24"/>
                <w:lang w:eastAsia="zh-CN" w:bidi="ar"/>
              </w:rPr>
            </w:pPr>
            <w:r>
              <w:rPr>
                <w:rFonts w:hint="eastAsia" w:ascii="方正仿宋_GBK" w:hAnsi="方正仿宋_GBK" w:eastAsia="方正仿宋_GBK" w:cs="方正仿宋_GBK"/>
                <w:kern w:val="0"/>
                <w:sz w:val="24"/>
                <w:szCs w:val="24"/>
                <w:lang w:val="en-US" w:eastAsia="zh-CN" w:bidi="ar"/>
              </w:rPr>
              <w:t>9</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平台运营中心</w:t>
            </w:r>
          </w:p>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eastAsia="zh-CN" w:bidi="ar"/>
              </w:rPr>
              <w:t>充电</w:t>
            </w:r>
            <w:r>
              <w:rPr>
                <w:rFonts w:hint="eastAsia" w:ascii="方正仿宋_GBK" w:hAnsi="方正仿宋_GBK" w:eastAsia="方正仿宋_GBK" w:cs="方正仿宋_GBK"/>
                <w:kern w:val="0"/>
                <w:sz w:val="24"/>
                <w:szCs w:val="24"/>
                <w:lang w:bidi="ar"/>
              </w:rPr>
              <w:t>运营业务经理</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p>
        </w:tc>
        <w:tc>
          <w:tcPr>
            <w:tcW w:w="538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负责平台充电业务需求管理；负责业务流程设计与管理；负责行业竞争分析；负责车联网平台功能规划；负责增值业务的市场拓展工作，完成领导交办的其他工作。</w:t>
            </w:r>
          </w:p>
        </w:tc>
        <w:tc>
          <w:tcPr>
            <w:tcW w:w="481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r>
              <w:rPr>
                <w:rFonts w:hint="eastAsia" w:ascii="方正仿宋_GBK" w:hAnsi="方正仿宋_GBK" w:eastAsia="方正仿宋_GBK" w:cs="方正仿宋_GBK"/>
                <w:kern w:val="0"/>
                <w:sz w:val="24"/>
                <w:szCs w:val="24"/>
                <w:lang w:eastAsia="zh-CN" w:bidi="ar"/>
              </w:rPr>
              <w:t>全日制</w:t>
            </w:r>
            <w:r>
              <w:rPr>
                <w:rFonts w:hint="eastAsia" w:ascii="方正仿宋_GBK" w:hAnsi="方正仿宋_GBK" w:eastAsia="方正仿宋_GBK" w:cs="方正仿宋_GBK"/>
                <w:kern w:val="0"/>
                <w:sz w:val="24"/>
                <w:szCs w:val="24"/>
                <w:lang w:bidi="ar"/>
              </w:rPr>
              <w:t>硕士研究生及以上学历。</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2.年龄不超过40周岁。</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w:t>
            </w:r>
            <w:r>
              <w:rPr>
                <w:rFonts w:hint="eastAsia" w:ascii="方正仿宋_GBK" w:hAnsi="方正仿宋_GBK" w:eastAsia="方正仿宋_GBK" w:cs="方正仿宋_GBK"/>
                <w:kern w:val="0"/>
                <w:sz w:val="24"/>
                <w:szCs w:val="24"/>
                <w:lang w:eastAsia="zh-CN" w:bidi="ar"/>
              </w:rPr>
              <w:t>相关</w:t>
            </w:r>
            <w:r>
              <w:rPr>
                <w:rFonts w:hint="eastAsia" w:ascii="方正仿宋_GBK" w:hAnsi="方正仿宋_GBK" w:eastAsia="方正仿宋_GBK" w:cs="方正仿宋_GBK"/>
                <w:kern w:val="0"/>
                <w:sz w:val="24"/>
                <w:szCs w:val="24"/>
                <w:lang w:bidi="ar"/>
              </w:rPr>
              <w:t>工作年限不少于3年。</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4.熟悉新能源业务</w:t>
            </w:r>
            <w:r>
              <w:rPr>
                <w:rFonts w:hint="eastAsia" w:ascii="方正仿宋_GBK" w:hAnsi="方正仿宋_GBK" w:eastAsia="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有较强的组织协调和工作推进落实能力；文字表达能力较好。</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5.从事2年以上充电设施技术、运营、建设等相关工作的优先考虑。</w:t>
            </w:r>
          </w:p>
        </w:tc>
      </w:tr>
      <w:tr>
        <w:tblPrEx>
          <w:tblLayout w:type="fixed"/>
          <w:tblCellMar>
            <w:top w:w="0" w:type="dxa"/>
            <w:left w:w="0" w:type="dxa"/>
            <w:bottom w:w="0" w:type="dxa"/>
            <w:right w:w="0" w:type="dxa"/>
          </w:tblCellMar>
        </w:tblPrEx>
        <w:trPr>
          <w:trHeight w:val="2824" w:hRule="exac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hint="default" w:ascii="方正仿宋_GBK" w:hAnsi="方正仿宋_GBK" w:eastAsia="方正仿宋_GBK" w:cs="方正仿宋_GBK"/>
                <w:kern w:val="0"/>
                <w:sz w:val="24"/>
                <w:szCs w:val="24"/>
                <w:lang w:val="en-US" w:eastAsia="zh-CN" w:bidi="ar"/>
              </w:rPr>
            </w:pPr>
            <w:r>
              <w:rPr>
                <w:rFonts w:hint="eastAsia" w:ascii="方正仿宋_GBK" w:hAnsi="方正仿宋_GBK" w:eastAsia="方正仿宋_GBK" w:cs="方正仿宋_GBK"/>
                <w:kern w:val="0"/>
                <w:sz w:val="24"/>
                <w:szCs w:val="24"/>
                <w:lang w:val="en-US" w:eastAsia="zh-CN" w:bidi="ar"/>
              </w:rPr>
              <w:t>10</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hint="eastAsia" w:ascii="方正仿宋_GBK" w:hAnsi="方正仿宋_GBK" w:eastAsia="方正仿宋_GBK" w:cs="方正仿宋_GBK"/>
                <w:kern w:val="0"/>
                <w:sz w:val="24"/>
                <w:szCs w:val="24"/>
                <w:lang w:eastAsia="zh-CN" w:bidi="ar"/>
              </w:rPr>
            </w:pPr>
            <w:r>
              <w:rPr>
                <w:rFonts w:hint="eastAsia" w:ascii="方正仿宋_GBK" w:hAnsi="方正仿宋_GBK" w:eastAsia="方正仿宋_GBK" w:cs="方正仿宋_GBK"/>
                <w:kern w:val="0"/>
                <w:sz w:val="24"/>
                <w:szCs w:val="24"/>
                <w:lang w:eastAsia="zh-CN" w:bidi="ar"/>
              </w:rPr>
              <w:t>平台技术标准部门</w:t>
            </w:r>
          </w:p>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国家监测平台建设运营</w:t>
            </w:r>
            <w:r>
              <w:rPr>
                <w:rFonts w:hint="eastAsia" w:ascii="方正仿宋_GBK" w:hAnsi="方正仿宋_GBK" w:eastAsia="方正仿宋_GBK" w:cs="方正仿宋_GBK"/>
                <w:kern w:val="0"/>
                <w:sz w:val="24"/>
                <w:szCs w:val="24"/>
                <w:lang w:eastAsia="zh-CN" w:bidi="ar"/>
              </w:rPr>
              <w:t>业务</w:t>
            </w:r>
            <w:r>
              <w:rPr>
                <w:rFonts w:hint="eastAsia" w:ascii="方正仿宋_GBK" w:hAnsi="方正仿宋_GBK" w:eastAsia="方正仿宋_GBK" w:cs="方正仿宋_GBK"/>
                <w:kern w:val="0"/>
                <w:sz w:val="24"/>
                <w:szCs w:val="24"/>
                <w:lang w:bidi="ar"/>
              </w:rPr>
              <w:t>经理</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p>
        </w:tc>
        <w:tc>
          <w:tcPr>
            <w:tcW w:w="538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负责国家监测平台的市场需求调研和分析，为国家监测平台的功能完善提供支撑；研究国家监测平台的运营模式，设计业务流程体系；负责国家监测平台的运行维护工作；完成领导交办的其他工作。</w:t>
            </w:r>
          </w:p>
          <w:p>
            <w:pPr>
              <w:widowControl/>
              <w:spacing w:line="280" w:lineRule="exact"/>
              <w:textAlignment w:val="center"/>
              <w:rPr>
                <w:rFonts w:ascii="方正仿宋_GBK" w:hAnsi="方正仿宋_GBK" w:eastAsia="方正仿宋_GBK" w:cs="方正仿宋_GBK"/>
                <w:kern w:val="0"/>
                <w:sz w:val="24"/>
                <w:szCs w:val="24"/>
                <w:lang w:bidi="ar"/>
              </w:rPr>
            </w:pPr>
          </w:p>
        </w:tc>
        <w:tc>
          <w:tcPr>
            <w:tcW w:w="481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r>
              <w:rPr>
                <w:rFonts w:hint="eastAsia" w:ascii="方正仿宋_GBK" w:hAnsi="方正仿宋_GBK" w:eastAsia="方正仿宋_GBK" w:cs="方正仿宋_GBK"/>
                <w:kern w:val="0"/>
                <w:sz w:val="24"/>
                <w:szCs w:val="24"/>
                <w:lang w:eastAsia="zh-CN" w:bidi="ar"/>
              </w:rPr>
              <w:t>全日制</w:t>
            </w:r>
            <w:r>
              <w:rPr>
                <w:rFonts w:hint="eastAsia" w:ascii="方正仿宋_GBK" w:hAnsi="方正仿宋_GBK" w:eastAsia="方正仿宋_GBK" w:cs="方正仿宋_GBK"/>
                <w:kern w:val="0"/>
                <w:sz w:val="24"/>
                <w:szCs w:val="24"/>
                <w:lang w:bidi="ar"/>
              </w:rPr>
              <w:t>硕士研究生及以上学历。</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2.年龄不超过40周岁。</w:t>
            </w:r>
          </w:p>
          <w:p>
            <w:pPr>
              <w:widowControl/>
              <w:spacing w:line="280" w:lineRule="exact"/>
              <w:textAlignment w:val="center"/>
              <w:rPr>
                <w:rFonts w:hint="eastAsia"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w:t>
            </w:r>
            <w:r>
              <w:rPr>
                <w:rFonts w:hint="eastAsia" w:ascii="方正仿宋_GBK" w:hAnsi="方正仿宋_GBK" w:eastAsia="方正仿宋_GBK" w:cs="方正仿宋_GBK"/>
                <w:kern w:val="0"/>
                <w:sz w:val="24"/>
                <w:szCs w:val="24"/>
                <w:lang w:eastAsia="zh-CN" w:bidi="ar"/>
              </w:rPr>
              <w:t>相关</w:t>
            </w:r>
            <w:r>
              <w:rPr>
                <w:rFonts w:hint="eastAsia" w:ascii="方正仿宋_GBK" w:hAnsi="方正仿宋_GBK" w:eastAsia="方正仿宋_GBK" w:cs="方正仿宋_GBK"/>
                <w:kern w:val="0"/>
                <w:sz w:val="24"/>
                <w:szCs w:val="24"/>
                <w:lang w:bidi="ar"/>
              </w:rPr>
              <w:t>工作年限不少于3年。</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4.具有平台建设、运营管理经验</w:t>
            </w:r>
            <w:r>
              <w:rPr>
                <w:rFonts w:hint="eastAsia" w:ascii="方正仿宋_GBK" w:hAnsi="方正仿宋_GBK" w:eastAsia="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有较强的组织协调和工作推进落实能力。</w:t>
            </w:r>
          </w:p>
        </w:tc>
      </w:tr>
      <w:tr>
        <w:tblPrEx>
          <w:tblLayout w:type="fixed"/>
          <w:tblCellMar>
            <w:top w:w="0" w:type="dxa"/>
            <w:left w:w="0" w:type="dxa"/>
            <w:bottom w:w="0" w:type="dxa"/>
            <w:right w:w="0" w:type="dxa"/>
          </w:tblCellMar>
        </w:tblPrEx>
        <w:trPr>
          <w:trHeight w:val="2721" w:hRule="exac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11</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hint="eastAsia" w:ascii="方正仿宋_GBK" w:hAnsi="方正仿宋_GBK" w:eastAsia="方正仿宋_GBK" w:cs="方正仿宋_GBK"/>
                <w:kern w:val="0"/>
                <w:sz w:val="24"/>
                <w:szCs w:val="24"/>
                <w:lang w:eastAsia="zh-CN" w:bidi="ar"/>
              </w:rPr>
            </w:pPr>
            <w:r>
              <w:rPr>
                <w:rFonts w:hint="eastAsia" w:ascii="方正仿宋_GBK" w:hAnsi="方正仿宋_GBK" w:eastAsia="方正仿宋_GBK" w:cs="方正仿宋_GBK"/>
                <w:kern w:val="0"/>
                <w:sz w:val="24"/>
                <w:szCs w:val="24"/>
                <w:lang w:eastAsia="zh-CN" w:bidi="ar"/>
              </w:rPr>
              <w:t>平台技术标准部门</w:t>
            </w:r>
          </w:p>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eastAsia="zh-CN" w:bidi="ar"/>
              </w:rPr>
              <w:t>平台</w:t>
            </w:r>
            <w:r>
              <w:rPr>
                <w:rFonts w:hint="eastAsia" w:ascii="方正仿宋_GBK" w:hAnsi="方正仿宋_GBK" w:eastAsia="方正仿宋_GBK" w:cs="方正仿宋_GBK"/>
                <w:kern w:val="0"/>
                <w:sz w:val="24"/>
                <w:szCs w:val="24"/>
                <w:lang w:bidi="ar"/>
              </w:rPr>
              <w:t>产品业务经理</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p>
        </w:tc>
        <w:tc>
          <w:tcPr>
            <w:tcW w:w="538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负责平台产品规划；负责平台产品创新及迭代设计；负责平台产品交互体验设计；完成领导交办的其他工作。</w:t>
            </w:r>
          </w:p>
        </w:tc>
        <w:tc>
          <w:tcPr>
            <w:tcW w:w="481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r>
              <w:rPr>
                <w:rFonts w:hint="eastAsia" w:ascii="方正仿宋_GBK" w:hAnsi="方正仿宋_GBK" w:eastAsia="方正仿宋_GBK" w:cs="方正仿宋_GBK"/>
                <w:kern w:val="0"/>
                <w:sz w:val="24"/>
                <w:szCs w:val="24"/>
                <w:lang w:eastAsia="zh-CN" w:bidi="ar"/>
              </w:rPr>
              <w:t>全日制</w:t>
            </w:r>
            <w:r>
              <w:rPr>
                <w:rFonts w:hint="eastAsia" w:ascii="方正仿宋_GBK" w:hAnsi="方正仿宋_GBK" w:eastAsia="方正仿宋_GBK" w:cs="方正仿宋_GBK"/>
                <w:kern w:val="0"/>
                <w:sz w:val="24"/>
                <w:szCs w:val="24"/>
                <w:lang w:bidi="ar"/>
              </w:rPr>
              <w:t>硕士研究生及以上学历。</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2.年龄不超过40周岁。</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w:t>
            </w:r>
            <w:r>
              <w:rPr>
                <w:rFonts w:hint="eastAsia" w:ascii="方正仿宋_GBK" w:hAnsi="方正仿宋_GBK" w:eastAsia="方正仿宋_GBK" w:cs="方正仿宋_GBK"/>
                <w:kern w:val="0"/>
                <w:sz w:val="24"/>
                <w:szCs w:val="24"/>
                <w:lang w:eastAsia="zh-CN" w:bidi="ar"/>
              </w:rPr>
              <w:t>相关</w:t>
            </w:r>
            <w:r>
              <w:rPr>
                <w:rFonts w:hint="eastAsia" w:ascii="方正仿宋_GBK" w:hAnsi="方正仿宋_GBK" w:eastAsia="方正仿宋_GBK" w:cs="方正仿宋_GBK"/>
                <w:kern w:val="0"/>
                <w:sz w:val="24"/>
                <w:szCs w:val="24"/>
                <w:lang w:bidi="ar"/>
              </w:rPr>
              <w:t>工作年限不少于3年。</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4.熟悉平台产品设计流程</w:t>
            </w:r>
            <w:r>
              <w:rPr>
                <w:rFonts w:hint="eastAsia" w:ascii="方正仿宋_GBK" w:hAnsi="方正仿宋_GBK" w:eastAsia="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有较强的组织协调和工作推进落实能力；文字表达能力较好。</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5.从事2年以上涉及互联网产品规划设计等相关工作的优先考虑。</w:t>
            </w:r>
          </w:p>
        </w:tc>
      </w:tr>
      <w:tr>
        <w:tblPrEx>
          <w:tblLayout w:type="fixed"/>
          <w:tblCellMar>
            <w:top w:w="0" w:type="dxa"/>
            <w:left w:w="0" w:type="dxa"/>
            <w:bottom w:w="0" w:type="dxa"/>
            <w:right w:w="0" w:type="dxa"/>
          </w:tblCellMar>
        </w:tblPrEx>
        <w:trPr>
          <w:trHeight w:val="2721" w:hRule="exac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12</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hint="eastAsia" w:ascii="方正仿宋_GBK" w:hAnsi="方正仿宋_GBK" w:eastAsia="方正仿宋_GBK" w:cs="方正仿宋_GBK"/>
                <w:kern w:val="0"/>
                <w:sz w:val="24"/>
                <w:szCs w:val="24"/>
                <w:lang w:eastAsia="zh-CN" w:bidi="ar"/>
              </w:rPr>
            </w:pPr>
            <w:r>
              <w:rPr>
                <w:rFonts w:hint="eastAsia" w:ascii="方正仿宋_GBK" w:hAnsi="方正仿宋_GBK" w:eastAsia="方正仿宋_GBK" w:cs="方正仿宋_GBK"/>
                <w:kern w:val="0"/>
                <w:sz w:val="24"/>
                <w:szCs w:val="24"/>
                <w:lang w:eastAsia="zh-CN" w:bidi="ar"/>
              </w:rPr>
              <w:t>平台技术标准部门</w:t>
            </w:r>
          </w:p>
          <w:p>
            <w:pPr>
              <w:widowControl/>
              <w:spacing w:line="280" w:lineRule="exact"/>
              <w:jc w:val="center"/>
              <w:textAlignment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bidi="ar"/>
              </w:rPr>
              <w:t>平台</w:t>
            </w:r>
            <w:r>
              <w:rPr>
                <w:rFonts w:hint="eastAsia" w:ascii="方正仿宋_GBK" w:hAnsi="方正仿宋_GBK" w:eastAsia="方正仿宋_GBK" w:cs="方正仿宋_GBK"/>
                <w:kern w:val="0"/>
                <w:sz w:val="24"/>
                <w:szCs w:val="24"/>
                <w:lang w:bidi="ar"/>
              </w:rPr>
              <w:t>运维业务经理</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bidi="ar"/>
              </w:rPr>
              <w:t>1</w:t>
            </w:r>
          </w:p>
        </w:tc>
        <w:tc>
          <w:tcPr>
            <w:tcW w:w="538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bidi="ar"/>
              </w:rPr>
              <w:t>负责车联网平台运维团队的管理工作；负责应用服务器集群的部署、升级、维护、调优及故障应急响应和排除；负责优化服务器软件性能，提出建设意见，提高运行和管理效率。</w:t>
            </w:r>
          </w:p>
        </w:tc>
        <w:tc>
          <w:tcPr>
            <w:tcW w:w="481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r>
              <w:rPr>
                <w:rFonts w:hint="eastAsia" w:ascii="方正仿宋_GBK" w:hAnsi="方正仿宋_GBK" w:eastAsia="方正仿宋_GBK" w:cs="方正仿宋_GBK"/>
                <w:kern w:val="0"/>
                <w:sz w:val="24"/>
                <w:szCs w:val="24"/>
                <w:lang w:eastAsia="zh-CN" w:bidi="ar"/>
              </w:rPr>
              <w:t>全日制</w:t>
            </w:r>
            <w:r>
              <w:rPr>
                <w:rFonts w:hint="eastAsia" w:ascii="方正仿宋_GBK" w:hAnsi="方正仿宋_GBK" w:eastAsia="方正仿宋_GBK" w:cs="方正仿宋_GBK"/>
                <w:kern w:val="0"/>
                <w:sz w:val="24"/>
                <w:szCs w:val="24"/>
                <w:lang w:bidi="ar"/>
              </w:rPr>
              <w:t>硕士研究生及以上学历。</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2.年龄不超过40周岁。</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w:t>
            </w:r>
            <w:r>
              <w:rPr>
                <w:rFonts w:hint="eastAsia" w:ascii="方正仿宋_GBK" w:hAnsi="方正仿宋_GBK" w:eastAsia="方正仿宋_GBK" w:cs="方正仿宋_GBK"/>
                <w:kern w:val="0"/>
                <w:sz w:val="24"/>
                <w:szCs w:val="24"/>
                <w:lang w:eastAsia="zh-CN" w:bidi="ar"/>
              </w:rPr>
              <w:t>相关</w:t>
            </w:r>
            <w:r>
              <w:rPr>
                <w:rFonts w:hint="eastAsia" w:ascii="方正仿宋_GBK" w:hAnsi="方正仿宋_GBK" w:eastAsia="方正仿宋_GBK" w:cs="方正仿宋_GBK"/>
                <w:kern w:val="0"/>
                <w:sz w:val="24"/>
                <w:szCs w:val="24"/>
                <w:lang w:bidi="ar"/>
              </w:rPr>
              <w:t>工作年限不少于3年。</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4.熟悉国家电网公司信息系统运行维护体系</w:t>
            </w:r>
            <w:r>
              <w:rPr>
                <w:rFonts w:hint="eastAsia" w:ascii="方正仿宋_GBK" w:hAnsi="方正仿宋_GBK" w:eastAsia="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有较强的组织协调和工作推进落实能力；文字表达能力较好。</w:t>
            </w:r>
          </w:p>
          <w:p>
            <w:pPr>
              <w:widowControl/>
              <w:spacing w:line="280" w:lineRule="exact"/>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lang w:bidi="ar"/>
              </w:rPr>
              <w:t>5.</w:t>
            </w:r>
            <w:r>
              <w:rPr>
                <w:rFonts w:hint="eastAsia" w:ascii="方正仿宋_GBK" w:hAnsi="方正仿宋_GBK" w:eastAsia="方正仿宋_GBK" w:cs="方正仿宋_GBK"/>
                <w:kern w:val="0"/>
                <w:sz w:val="24"/>
                <w:szCs w:val="24"/>
                <w:lang w:bidi="ar"/>
              </w:rPr>
              <w:t>具有在网省公司本部或国网直属单位本部、国网公司总部信息系统运维管理岗位工作经验者优先</w:t>
            </w:r>
            <w:r>
              <w:rPr>
                <w:rFonts w:hint="eastAsia" w:ascii="方正仿宋_GBK" w:hAnsi="方正仿宋_GBK" w:eastAsia="方正仿宋_GBK" w:cs="方正仿宋_GBK"/>
                <w:kern w:val="0"/>
                <w:sz w:val="24"/>
                <w:szCs w:val="24"/>
                <w:lang w:eastAsia="zh-CN" w:bidi="ar"/>
              </w:rPr>
              <w:t>考虑</w:t>
            </w:r>
            <w:r>
              <w:rPr>
                <w:rFonts w:hint="eastAsia" w:ascii="方正仿宋_GBK" w:hAnsi="方正仿宋_GBK" w:eastAsia="方正仿宋_GBK" w:cs="方正仿宋_GBK"/>
                <w:kern w:val="0"/>
                <w:sz w:val="24"/>
                <w:szCs w:val="24"/>
                <w:lang w:bidi="ar"/>
              </w:rPr>
              <w:t>。</w:t>
            </w:r>
          </w:p>
        </w:tc>
      </w:tr>
      <w:tr>
        <w:tblPrEx>
          <w:tblLayout w:type="fixed"/>
          <w:tblCellMar>
            <w:top w:w="0" w:type="dxa"/>
            <w:left w:w="0" w:type="dxa"/>
            <w:bottom w:w="0" w:type="dxa"/>
            <w:right w:w="0" w:type="dxa"/>
          </w:tblCellMar>
        </w:tblPrEx>
        <w:trPr>
          <w:trHeight w:val="2721" w:hRule="exac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13</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能源服务中心（负荷调控中心）</w:t>
            </w:r>
          </w:p>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rPr>
              <w:t>智能有序业务经理</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rPr>
              <w:t>1</w:t>
            </w:r>
          </w:p>
        </w:tc>
        <w:tc>
          <w:tcPr>
            <w:tcW w:w="538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rPr>
              <w:t>负责电动汽车参与电网智能有序业务整体规划，推进电动汽车有序参与电网调度运行；负责研究和推动智能有序相关政策的出台，建立和完善面向新型电力系统的有序充电业务体系；负责电动汽车有序充电参与辅助服务、需求响应等智能有序车网互动市场的管理；完成领导交办的其他工作。</w:t>
            </w:r>
          </w:p>
        </w:tc>
        <w:tc>
          <w:tcPr>
            <w:tcW w:w="481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w:t>
            </w:r>
            <w:r>
              <w:rPr>
                <w:rFonts w:hint="eastAsia" w:ascii="方正仿宋_GBK" w:hAnsi="方正仿宋_GBK" w:eastAsia="方正仿宋_GBK" w:cs="方正仿宋_GBK"/>
                <w:kern w:val="0"/>
                <w:sz w:val="24"/>
                <w:szCs w:val="24"/>
                <w:lang w:eastAsia="zh-CN" w:bidi="ar"/>
              </w:rPr>
              <w:t>全日制</w:t>
            </w:r>
            <w:r>
              <w:rPr>
                <w:rFonts w:hint="eastAsia" w:ascii="方正仿宋_GBK" w:hAnsi="方正仿宋_GBK" w:eastAsia="方正仿宋_GBK" w:cs="方正仿宋_GBK"/>
                <w:kern w:val="0"/>
                <w:sz w:val="24"/>
                <w:szCs w:val="24"/>
              </w:rPr>
              <w:t>硕士研究生及以上学历。</w:t>
            </w:r>
          </w:p>
          <w:p>
            <w:pPr>
              <w:widowControl/>
              <w:spacing w:line="280" w:lineRule="exact"/>
              <w:textAlignment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2.年龄不超过40周岁。</w:t>
            </w:r>
          </w:p>
          <w:p>
            <w:pPr>
              <w:widowControl/>
              <w:spacing w:line="280" w:lineRule="exact"/>
              <w:textAlignment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w:t>
            </w:r>
            <w:r>
              <w:rPr>
                <w:rFonts w:hint="eastAsia" w:ascii="方正仿宋_GBK" w:hAnsi="方正仿宋_GBK" w:eastAsia="方正仿宋_GBK" w:cs="方正仿宋_GBK"/>
                <w:kern w:val="0"/>
                <w:sz w:val="24"/>
                <w:szCs w:val="24"/>
                <w:lang w:eastAsia="zh-CN" w:bidi="ar"/>
              </w:rPr>
              <w:t>相关</w:t>
            </w:r>
            <w:r>
              <w:rPr>
                <w:rFonts w:hint="eastAsia" w:ascii="方正仿宋_GBK" w:hAnsi="方正仿宋_GBK" w:eastAsia="方正仿宋_GBK" w:cs="方正仿宋_GBK"/>
                <w:kern w:val="0"/>
                <w:sz w:val="24"/>
                <w:szCs w:val="24"/>
              </w:rPr>
              <w:t>工作年限不少于3年。</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rPr>
              <w:t>4.</w:t>
            </w:r>
            <w:r>
              <w:rPr>
                <w:rFonts w:hint="eastAsia" w:ascii="方正仿宋_GBK" w:hAnsi="方正仿宋_GBK" w:eastAsia="方正仿宋_GBK" w:cs="方正仿宋_GBK"/>
                <w:kern w:val="0"/>
                <w:sz w:val="24"/>
                <w:szCs w:val="24"/>
                <w:lang w:bidi="ar"/>
              </w:rPr>
              <w:t>熟悉国家能源政策、电网调度或新能源业务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有较强的组织协调和工作推进落实能力；文字表达能力较好。</w:t>
            </w:r>
          </w:p>
        </w:tc>
      </w:tr>
      <w:tr>
        <w:tblPrEx>
          <w:tblLayout w:type="fixed"/>
          <w:tblCellMar>
            <w:top w:w="0" w:type="dxa"/>
            <w:left w:w="0" w:type="dxa"/>
            <w:bottom w:w="0" w:type="dxa"/>
            <w:right w:w="0" w:type="dxa"/>
          </w:tblCellMar>
        </w:tblPrEx>
        <w:trPr>
          <w:trHeight w:val="2721" w:hRule="exac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14</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财务资产部（风控中心、清分结算中心）工程资产管理</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p>
        </w:tc>
        <w:tc>
          <w:tcPr>
            <w:tcW w:w="538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负责产业基建、数字化、科技项目财务核算相关工作；负责公司工程财务管理工作；负责公司资产管理工作；完成领导交办的其他工作。</w:t>
            </w:r>
          </w:p>
        </w:tc>
        <w:tc>
          <w:tcPr>
            <w:tcW w:w="481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r>
              <w:rPr>
                <w:rFonts w:hint="eastAsia" w:ascii="方正仿宋_GBK" w:hAnsi="方正仿宋_GBK" w:eastAsia="方正仿宋_GBK" w:cs="方正仿宋_GBK"/>
                <w:kern w:val="0"/>
                <w:sz w:val="24"/>
                <w:szCs w:val="24"/>
                <w:lang w:eastAsia="zh-CN" w:bidi="ar"/>
              </w:rPr>
              <w:t>全日制</w:t>
            </w:r>
            <w:r>
              <w:rPr>
                <w:rFonts w:hint="eastAsia" w:ascii="方正仿宋_GBK" w:hAnsi="方正仿宋_GBK" w:eastAsia="方正仿宋_GBK" w:cs="方正仿宋_GBK"/>
                <w:kern w:val="0"/>
                <w:sz w:val="24"/>
                <w:szCs w:val="24"/>
                <w:lang w:bidi="ar"/>
              </w:rPr>
              <w:t>硕士研究生及以上学历。</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2.年龄不超过40周岁。</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3.会计、财务管理相关专业，</w:t>
            </w:r>
            <w:r>
              <w:rPr>
                <w:rFonts w:hint="eastAsia" w:ascii="方正仿宋_GBK" w:hAnsi="方正仿宋_GBK" w:eastAsia="方正仿宋_GBK" w:cs="方正仿宋_GBK"/>
                <w:kern w:val="0"/>
                <w:sz w:val="24"/>
                <w:szCs w:val="24"/>
                <w:lang w:eastAsia="zh-CN" w:bidi="ar"/>
              </w:rPr>
              <w:t>相关</w:t>
            </w:r>
            <w:r>
              <w:rPr>
                <w:rFonts w:hint="eastAsia" w:ascii="方正仿宋_GBK" w:hAnsi="方正仿宋_GBK" w:eastAsia="方正仿宋_GBK" w:cs="方正仿宋_GBK"/>
                <w:kern w:val="0"/>
                <w:sz w:val="24"/>
                <w:szCs w:val="24"/>
                <w:lang w:bidi="ar"/>
              </w:rPr>
              <w:t>工作年限不少于3年。</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4.熟悉财务管理、资产管理相关工作；熟悉财务管控软件操作；有较强的组织协调、工作推进落实和分析写作能力。</w:t>
            </w:r>
          </w:p>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5.具有在网省公司本部或国网直属单位本部、国网公司总部财务相关工作经历者优先</w:t>
            </w:r>
            <w:r>
              <w:rPr>
                <w:rFonts w:hint="eastAsia" w:ascii="方正仿宋_GBK" w:hAnsi="方正仿宋_GBK" w:eastAsia="方正仿宋_GBK" w:cs="方正仿宋_GBK"/>
                <w:kern w:val="0"/>
                <w:sz w:val="24"/>
                <w:szCs w:val="24"/>
                <w:lang w:eastAsia="zh-CN" w:bidi="ar"/>
              </w:rPr>
              <w:t>考虑</w:t>
            </w:r>
            <w:r>
              <w:rPr>
                <w:rFonts w:hint="eastAsia" w:ascii="方正仿宋_GBK" w:hAnsi="方正仿宋_GBK" w:eastAsia="方正仿宋_GBK" w:cs="方正仿宋_GBK"/>
                <w:kern w:val="0"/>
                <w:sz w:val="24"/>
                <w:szCs w:val="24"/>
                <w:lang w:bidi="ar"/>
              </w:rPr>
              <w:t>。</w:t>
            </w:r>
          </w:p>
        </w:tc>
      </w:tr>
      <w:tr>
        <w:tblPrEx>
          <w:tblLayout w:type="fixed"/>
          <w:tblCellMar>
            <w:top w:w="0" w:type="dxa"/>
            <w:left w:w="0" w:type="dxa"/>
            <w:bottom w:w="0" w:type="dxa"/>
            <w:right w:w="0" w:type="dxa"/>
          </w:tblCellMar>
        </w:tblPrEx>
        <w:trPr>
          <w:trHeight w:val="2721" w:hRule="exac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15</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党委党建部（党委宣传部、纪委办公室、巡察办、工会办公室）审计管理</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p>
        </w:tc>
        <w:tc>
          <w:tcPr>
            <w:tcW w:w="5386"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负责公司审计管理，健全公司内部审计制度和流程，制定审计计划；负责内外部审计组织与迎审工作；完成领导交办的其他工作。</w:t>
            </w:r>
          </w:p>
        </w:tc>
        <w:tc>
          <w:tcPr>
            <w:tcW w:w="4819" w:type="dxa"/>
            <w:tcBorders>
              <w:top w:val="single" w:color="000000" w:sz="4" w:space="0"/>
              <w:left w:val="single" w:color="000000" w:sz="4" w:space="0"/>
              <w:bottom w:val="single" w:color="000000" w:sz="4" w:space="0"/>
              <w:right w:val="single" w:color="000000" w:sz="4" w:space="0"/>
            </w:tcBorders>
            <w:shd w:val="clear" w:color="auto" w:fill="auto"/>
            <w:tcMar>
              <w:top w:w="0" w:type="dxa"/>
              <w:left w:w="28" w:type="dxa"/>
              <w:bottom w:w="0" w:type="dxa"/>
              <w:right w:w="28" w:type="dxa"/>
            </w:tcMar>
            <w:vAlign w:val="center"/>
          </w:tcPr>
          <w:p>
            <w:pPr>
              <w:widowControl/>
              <w:spacing w:line="280" w:lineRule="exact"/>
              <w:jc w:val="lef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1.</w:t>
            </w:r>
            <w:r>
              <w:rPr>
                <w:rFonts w:hint="eastAsia" w:ascii="方正仿宋_GBK" w:hAnsi="方正仿宋_GBK" w:eastAsia="方正仿宋_GBK" w:cs="方正仿宋_GBK"/>
                <w:kern w:val="0"/>
                <w:sz w:val="24"/>
                <w:szCs w:val="24"/>
                <w:lang w:eastAsia="zh-CN" w:bidi="ar"/>
              </w:rPr>
              <w:t>全日制</w:t>
            </w:r>
            <w:r>
              <w:rPr>
                <w:rFonts w:hint="eastAsia" w:ascii="方正仿宋_GBK" w:hAnsi="方正仿宋_GBK" w:eastAsia="方正仿宋_GBK" w:cs="方正仿宋_GBK"/>
                <w:kern w:val="0"/>
                <w:sz w:val="24"/>
                <w:szCs w:val="24"/>
                <w:lang w:bidi="ar"/>
              </w:rPr>
              <w:t>硕士研究生及以上学历。</w:t>
            </w:r>
          </w:p>
          <w:p>
            <w:pPr>
              <w:widowControl/>
              <w:spacing w:line="280" w:lineRule="exact"/>
              <w:jc w:val="lef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2.年龄不超过40周岁。</w:t>
            </w:r>
          </w:p>
          <w:p>
            <w:pPr>
              <w:widowControl/>
              <w:spacing w:line="280" w:lineRule="exact"/>
              <w:jc w:val="lef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3.</w:t>
            </w:r>
            <w:r>
              <w:rPr>
                <w:rFonts w:hint="eastAsia" w:ascii="方正仿宋_GBK" w:hAnsi="方正仿宋_GBK" w:eastAsia="方正仿宋_GBK" w:cs="方正仿宋_GBK"/>
                <w:kern w:val="0"/>
                <w:sz w:val="24"/>
                <w:szCs w:val="24"/>
                <w:lang w:eastAsia="zh-CN" w:bidi="ar"/>
              </w:rPr>
              <w:t>相关</w:t>
            </w:r>
            <w:r>
              <w:rPr>
                <w:rFonts w:hint="eastAsia" w:ascii="方正仿宋_GBK" w:hAnsi="方正仿宋_GBK" w:eastAsia="方正仿宋_GBK" w:cs="方正仿宋_GBK"/>
                <w:kern w:val="0"/>
                <w:sz w:val="24"/>
                <w:szCs w:val="24"/>
                <w:lang w:bidi="ar"/>
              </w:rPr>
              <w:t>工作年限不少于3年。</w:t>
            </w:r>
          </w:p>
          <w:p>
            <w:pPr>
              <w:widowControl/>
              <w:spacing w:line="280" w:lineRule="exact"/>
              <w:jc w:val="left"/>
              <w:textAlignment w:val="center"/>
              <w:rPr>
                <w:rFonts w:ascii="方正仿宋_GBK" w:hAnsi="方正仿宋_GBK" w:eastAsia="方正仿宋_GBK" w:cs="方正仿宋_GBK"/>
                <w:kern w:val="0"/>
                <w:sz w:val="24"/>
                <w:szCs w:val="24"/>
                <w:lang w:bidi="ar"/>
              </w:rPr>
            </w:pPr>
            <w:r>
              <w:rPr>
                <w:rFonts w:ascii="方正仿宋_GBK" w:hAnsi="方正仿宋_GBK" w:eastAsia="方正仿宋_GBK" w:cs="方正仿宋_GBK"/>
                <w:kern w:val="0"/>
                <w:sz w:val="24"/>
                <w:szCs w:val="24"/>
                <w:lang w:bidi="ar"/>
              </w:rPr>
              <w:t>4.</w:t>
            </w:r>
            <w:r>
              <w:rPr>
                <w:rFonts w:hint="eastAsia" w:ascii="方正仿宋_GBK" w:hAnsi="方正仿宋_GBK" w:eastAsia="方正仿宋_GBK" w:cs="方正仿宋_GBK"/>
                <w:kern w:val="0"/>
                <w:sz w:val="24"/>
                <w:szCs w:val="24"/>
                <w:lang w:bidi="ar"/>
              </w:rPr>
              <w:t>熟悉审计方面的专业知识及相关方针政策</w:t>
            </w:r>
            <w:r>
              <w:rPr>
                <w:rFonts w:hint="eastAsia" w:ascii="方正仿宋_GBK" w:hAnsi="方正仿宋_GBK" w:eastAsia="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审计经验较为丰富</w:t>
            </w:r>
            <w:r>
              <w:rPr>
                <w:rFonts w:hint="eastAsia" w:ascii="方正仿宋_GBK" w:hAnsi="方正仿宋_GBK" w:eastAsia="方正仿宋_GBK" w:cs="方正仿宋_GBK"/>
                <w:kern w:val="0"/>
                <w:sz w:val="24"/>
                <w:szCs w:val="24"/>
                <w:lang w:eastAsia="zh-CN" w:bidi="ar"/>
              </w:rPr>
              <w:t>；</w:t>
            </w:r>
            <w:r>
              <w:rPr>
                <w:rFonts w:hint="eastAsia" w:ascii="方正仿宋_GBK" w:hAnsi="方正仿宋_GBK" w:eastAsia="方正仿宋_GBK" w:cs="方正仿宋_GBK"/>
                <w:kern w:val="0"/>
                <w:sz w:val="24"/>
                <w:szCs w:val="24"/>
                <w:lang w:bidi="ar"/>
              </w:rPr>
              <w:t>有较强的组织协调和工作推进落实能力。</w:t>
            </w:r>
          </w:p>
          <w:p>
            <w:pPr>
              <w:widowControl/>
              <w:spacing w:line="280" w:lineRule="exact"/>
              <w:jc w:val="lef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5.具有在网省公司本部或国网直属单位本部、国网公司总部审计相关工作经历者优先</w:t>
            </w:r>
            <w:r>
              <w:rPr>
                <w:rFonts w:hint="eastAsia" w:ascii="方正仿宋_GBK" w:hAnsi="方正仿宋_GBK" w:eastAsia="方正仿宋_GBK" w:cs="方正仿宋_GBK"/>
                <w:kern w:val="0"/>
                <w:sz w:val="24"/>
                <w:szCs w:val="24"/>
                <w:lang w:eastAsia="zh-CN" w:bidi="ar"/>
              </w:rPr>
              <w:t>考虑</w:t>
            </w:r>
            <w:r>
              <w:rPr>
                <w:rFonts w:hint="eastAsia" w:ascii="方正仿宋_GBK" w:hAnsi="方正仿宋_GBK" w:eastAsia="方正仿宋_GBK" w:cs="方正仿宋_GBK"/>
                <w:kern w:val="0"/>
                <w:sz w:val="24"/>
                <w:szCs w:val="24"/>
                <w:lang w:bidi="ar"/>
              </w:rPr>
              <w:t>。</w:t>
            </w:r>
          </w:p>
        </w:tc>
      </w:tr>
    </w:tbl>
    <w:p>
      <w:pPr>
        <w:widowControl/>
        <w:spacing w:line="280" w:lineRule="exact"/>
        <w:ind w:firstLine="240" w:firstLineChars="100"/>
        <w:textAlignment w:val="center"/>
        <w:rPr>
          <w:rFonts w:ascii="方正仿宋_GBK" w:hAnsi="方正仿宋_GBK" w:eastAsia="方正仿宋_GBK" w:cs="方正仿宋_GBK"/>
          <w:kern w:val="0"/>
          <w:sz w:val="24"/>
          <w:szCs w:val="24"/>
          <w:lang w:bidi="ar"/>
        </w:rPr>
      </w:pPr>
    </w:p>
    <w:p>
      <w:pPr>
        <w:widowControl/>
        <w:spacing w:line="280" w:lineRule="exact"/>
        <w:ind w:firstLine="240" w:firstLineChars="100"/>
        <w:textAlignment w:val="center"/>
      </w:pPr>
      <w:r>
        <w:rPr>
          <w:rFonts w:hint="eastAsia" w:ascii="方正仿宋_GBK" w:hAnsi="方正仿宋_GBK" w:eastAsia="方正仿宋_GBK" w:cs="方正仿宋_GBK"/>
          <w:kern w:val="0"/>
          <w:sz w:val="24"/>
          <w:szCs w:val="24"/>
          <w:lang w:bidi="ar"/>
        </w:rPr>
        <w:t>备注：工作年限、职务职级以公告结束之日为准计算。</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621626"/>
    <w:rsid w:val="000B3132"/>
    <w:rsid w:val="004E1C8B"/>
    <w:rsid w:val="0056603B"/>
    <w:rsid w:val="005D7DC0"/>
    <w:rsid w:val="007E5A6B"/>
    <w:rsid w:val="00AE401A"/>
    <w:rsid w:val="00C7403B"/>
    <w:rsid w:val="00CE27AA"/>
    <w:rsid w:val="00DB264E"/>
    <w:rsid w:val="013F1EA3"/>
    <w:rsid w:val="015944BC"/>
    <w:rsid w:val="017E1D3A"/>
    <w:rsid w:val="018A45BD"/>
    <w:rsid w:val="018F7D13"/>
    <w:rsid w:val="01B62050"/>
    <w:rsid w:val="01BB69F3"/>
    <w:rsid w:val="01CB30C6"/>
    <w:rsid w:val="01FA0CEE"/>
    <w:rsid w:val="02320A68"/>
    <w:rsid w:val="02520803"/>
    <w:rsid w:val="028B79D6"/>
    <w:rsid w:val="028C0D6B"/>
    <w:rsid w:val="02B5067C"/>
    <w:rsid w:val="02D55EE6"/>
    <w:rsid w:val="02E75C78"/>
    <w:rsid w:val="03386162"/>
    <w:rsid w:val="0346288D"/>
    <w:rsid w:val="03B80F58"/>
    <w:rsid w:val="03BA2EF5"/>
    <w:rsid w:val="03E468CE"/>
    <w:rsid w:val="03E727AD"/>
    <w:rsid w:val="03F04B50"/>
    <w:rsid w:val="03F35627"/>
    <w:rsid w:val="04492315"/>
    <w:rsid w:val="045B2E18"/>
    <w:rsid w:val="049E7327"/>
    <w:rsid w:val="04AE3C5B"/>
    <w:rsid w:val="04F26AB2"/>
    <w:rsid w:val="05273FA9"/>
    <w:rsid w:val="05315570"/>
    <w:rsid w:val="05360F0B"/>
    <w:rsid w:val="05727AD2"/>
    <w:rsid w:val="058F35A5"/>
    <w:rsid w:val="059A095E"/>
    <w:rsid w:val="06154007"/>
    <w:rsid w:val="065429F6"/>
    <w:rsid w:val="06E775DE"/>
    <w:rsid w:val="06EA1A1F"/>
    <w:rsid w:val="06EB67B9"/>
    <w:rsid w:val="06F02D0D"/>
    <w:rsid w:val="07014859"/>
    <w:rsid w:val="07C93323"/>
    <w:rsid w:val="07DC6C76"/>
    <w:rsid w:val="0859265A"/>
    <w:rsid w:val="08C363F1"/>
    <w:rsid w:val="09501852"/>
    <w:rsid w:val="09702F0C"/>
    <w:rsid w:val="099646D7"/>
    <w:rsid w:val="09A239FE"/>
    <w:rsid w:val="09A27A8D"/>
    <w:rsid w:val="09B51AAE"/>
    <w:rsid w:val="09DD6FC3"/>
    <w:rsid w:val="09ED0536"/>
    <w:rsid w:val="09EE1B6B"/>
    <w:rsid w:val="0A401B44"/>
    <w:rsid w:val="0A4C02EB"/>
    <w:rsid w:val="0A506A69"/>
    <w:rsid w:val="0A8F05A7"/>
    <w:rsid w:val="0ABE10F6"/>
    <w:rsid w:val="0AEE5CB6"/>
    <w:rsid w:val="0B0D7538"/>
    <w:rsid w:val="0B252505"/>
    <w:rsid w:val="0B7575B3"/>
    <w:rsid w:val="0B8628E2"/>
    <w:rsid w:val="0BF471CD"/>
    <w:rsid w:val="0BFC4FD0"/>
    <w:rsid w:val="0C030CC7"/>
    <w:rsid w:val="0CA018F1"/>
    <w:rsid w:val="0CA43480"/>
    <w:rsid w:val="0CD1623C"/>
    <w:rsid w:val="0CDD2100"/>
    <w:rsid w:val="0CF222FC"/>
    <w:rsid w:val="0D140B6C"/>
    <w:rsid w:val="0D283D1C"/>
    <w:rsid w:val="0D29549C"/>
    <w:rsid w:val="0D406C9B"/>
    <w:rsid w:val="0D4F4E4E"/>
    <w:rsid w:val="0DA6575C"/>
    <w:rsid w:val="0DC41B5C"/>
    <w:rsid w:val="0DFB1DCD"/>
    <w:rsid w:val="0E0141BA"/>
    <w:rsid w:val="0E320069"/>
    <w:rsid w:val="0E3465A9"/>
    <w:rsid w:val="0E4625A7"/>
    <w:rsid w:val="0E7B5C6E"/>
    <w:rsid w:val="0EA24DCE"/>
    <w:rsid w:val="0EDB1E03"/>
    <w:rsid w:val="0EE160A2"/>
    <w:rsid w:val="0F0943C7"/>
    <w:rsid w:val="0F2B0269"/>
    <w:rsid w:val="0F481DB7"/>
    <w:rsid w:val="0F980E0C"/>
    <w:rsid w:val="0FDF74F8"/>
    <w:rsid w:val="0FF42310"/>
    <w:rsid w:val="100D1BD4"/>
    <w:rsid w:val="105E0753"/>
    <w:rsid w:val="10C1225D"/>
    <w:rsid w:val="10EE1557"/>
    <w:rsid w:val="115808A6"/>
    <w:rsid w:val="115E4228"/>
    <w:rsid w:val="11601031"/>
    <w:rsid w:val="11B40CD9"/>
    <w:rsid w:val="11C968AC"/>
    <w:rsid w:val="11CD29FA"/>
    <w:rsid w:val="11CD685D"/>
    <w:rsid w:val="11E012C8"/>
    <w:rsid w:val="11ED595E"/>
    <w:rsid w:val="11FC1470"/>
    <w:rsid w:val="12141676"/>
    <w:rsid w:val="1219184A"/>
    <w:rsid w:val="127134BC"/>
    <w:rsid w:val="12856844"/>
    <w:rsid w:val="12857342"/>
    <w:rsid w:val="129C0F9C"/>
    <w:rsid w:val="12FD2A44"/>
    <w:rsid w:val="13163EB3"/>
    <w:rsid w:val="132553FF"/>
    <w:rsid w:val="132A3372"/>
    <w:rsid w:val="13547B0F"/>
    <w:rsid w:val="135E1A51"/>
    <w:rsid w:val="13632BBD"/>
    <w:rsid w:val="13665698"/>
    <w:rsid w:val="13772571"/>
    <w:rsid w:val="13A708F7"/>
    <w:rsid w:val="13AC2A22"/>
    <w:rsid w:val="13AE2DAB"/>
    <w:rsid w:val="13F82A34"/>
    <w:rsid w:val="14061EE0"/>
    <w:rsid w:val="1420521D"/>
    <w:rsid w:val="14396B5F"/>
    <w:rsid w:val="144C6A69"/>
    <w:rsid w:val="14794670"/>
    <w:rsid w:val="14851879"/>
    <w:rsid w:val="148A6D72"/>
    <w:rsid w:val="14C05ADA"/>
    <w:rsid w:val="151B2427"/>
    <w:rsid w:val="156D3EB5"/>
    <w:rsid w:val="15B0527A"/>
    <w:rsid w:val="15DE5D68"/>
    <w:rsid w:val="15FA1BCA"/>
    <w:rsid w:val="16042ADD"/>
    <w:rsid w:val="160F41FE"/>
    <w:rsid w:val="162B6456"/>
    <w:rsid w:val="16324EA2"/>
    <w:rsid w:val="16411A5E"/>
    <w:rsid w:val="165A4C6E"/>
    <w:rsid w:val="165E1AC9"/>
    <w:rsid w:val="16992783"/>
    <w:rsid w:val="16A434BB"/>
    <w:rsid w:val="16BC1761"/>
    <w:rsid w:val="16C4571E"/>
    <w:rsid w:val="16F75B4A"/>
    <w:rsid w:val="178A1958"/>
    <w:rsid w:val="17CC2B9C"/>
    <w:rsid w:val="17EB13D6"/>
    <w:rsid w:val="18075673"/>
    <w:rsid w:val="182E7C59"/>
    <w:rsid w:val="184A7D46"/>
    <w:rsid w:val="18AC0AC2"/>
    <w:rsid w:val="18D56AC1"/>
    <w:rsid w:val="18E17277"/>
    <w:rsid w:val="191D4CC7"/>
    <w:rsid w:val="19324433"/>
    <w:rsid w:val="19377F6B"/>
    <w:rsid w:val="19417888"/>
    <w:rsid w:val="19960F2F"/>
    <w:rsid w:val="1A067ADF"/>
    <w:rsid w:val="1A251F2C"/>
    <w:rsid w:val="1A343025"/>
    <w:rsid w:val="1A355260"/>
    <w:rsid w:val="1A3F382A"/>
    <w:rsid w:val="1A577935"/>
    <w:rsid w:val="1A8C5F29"/>
    <w:rsid w:val="1AA638AE"/>
    <w:rsid w:val="1AAE01CD"/>
    <w:rsid w:val="1AE573DB"/>
    <w:rsid w:val="1B435362"/>
    <w:rsid w:val="1B4C3F49"/>
    <w:rsid w:val="1B7450F6"/>
    <w:rsid w:val="1BB00633"/>
    <w:rsid w:val="1BCB5AFC"/>
    <w:rsid w:val="1BCC3EAC"/>
    <w:rsid w:val="1C0E3774"/>
    <w:rsid w:val="1C297898"/>
    <w:rsid w:val="1C446E82"/>
    <w:rsid w:val="1C4D4B3E"/>
    <w:rsid w:val="1C72673D"/>
    <w:rsid w:val="1C941962"/>
    <w:rsid w:val="1C9E628B"/>
    <w:rsid w:val="1CA621D8"/>
    <w:rsid w:val="1CE30BA9"/>
    <w:rsid w:val="1D3F0071"/>
    <w:rsid w:val="1D416730"/>
    <w:rsid w:val="1D4C7916"/>
    <w:rsid w:val="1D867AEA"/>
    <w:rsid w:val="1D8A63CC"/>
    <w:rsid w:val="1DA1475B"/>
    <w:rsid w:val="1DC71DA9"/>
    <w:rsid w:val="1DE81704"/>
    <w:rsid w:val="1E0A37B1"/>
    <w:rsid w:val="1E10186C"/>
    <w:rsid w:val="1E23281B"/>
    <w:rsid w:val="1E3459A9"/>
    <w:rsid w:val="1E366533"/>
    <w:rsid w:val="1E622DDA"/>
    <w:rsid w:val="1E760795"/>
    <w:rsid w:val="1E817E38"/>
    <w:rsid w:val="1E87700F"/>
    <w:rsid w:val="1EA914E4"/>
    <w:rsid w:val="1F341A7A"/>
    <w:rsid w:val="1F3C6199"/>
    <w:rsid w:val="1F5E6C2A"/>
    <w:rsid w:val="1F6673AF"/>
    <w:rsid w:val="1F7C620A"/>
    <w:rsid w:val="1FD45544"/>
    <w:rsid w:val="1FD85D26"/>
    <w:rsid w:val="1FFF23CC"/>
    <w:rsid w:val="20037D87"/>
    <w:rsid w:val="20074878"/>
    <w:rsid w:val="200A35EE"/>
    <w:rsid w:val="202048D0"/>
    <w:rsid w:val="2022413B"/>
    <w:rsid w:val="202C21B9"/>
    <w:rsid w:val="2052570F"/>
    <w:rsid w:val="20675C80"/>
    <w:rsid w:val="20743C06"/>
    <w:rsid w:val="20852C5F"/>
    <w:rsid w:val="208D39C2"/>
    <w:rsid w:val="208E5F65"/>
    <w:rsid w:val="209352DD"/>
    <w:rsid w:val="20EA75CA"/>
    <w:rsid w:val="21063191"/>
    <w:rsid w:val="211324F3"/>
    <w:rsid w:val="21283209"/>
    <w:rsid w:val="2199030F"/>
    <w:rsid w:val="21B61ED3"/>
    <w:rsid w:val="21CC6796"/>
    <w:rsid w:val="21CE76D8"/>
    <w:rsid w:val="222A58B7"/>
    <w:rsid w:val="22351179"/>
    <w:rsid w:val="224C240A"/>
    <w:rsid w:val="230B042B"/>
    <w:rsid w:val="232755F5"/>
    <w:rsid w:val="23485C2A"/>
    <w:rsid w:val="23864CB7"/>
    <w:rsid w:val="239F51E9"/>
    <w:rsid w:val="23DF2260"/>
    <w:rsid w:val="23EC31B3"/>
    <w:rsid w:val="240E3E8E"/>
    <w:rsid w:val="24397CB2"/>
    <w:rsid w:val="24DE43E9"/>
    <w:rsid w:val="24EE6254"/>
    <w:rsid w:val="24F7601B"/>
    <w:rsid w:val="250C0565"/>
    <w:rsid w:val="251A226E"/>
    <w:rsid w:val="252B07D7"/>
    <w:rsid w:val="254D71F1"/>
    <w:rsid w:val="2572137F"/>
    <w:rsid w:val="2577324B"/>
    <w:rsid w:val="25782062"/>
    <w:rsid w:val="258F4114"/>
    <w:rsid w:val="25A9289D"/>
    <w:rsid w:val="25AB0365"/>
    <w:rsid w:val="25FB791C"/>
    <w:rsid w:val="268456C9"/>
    <w:rsid w:val="26B806CC"/>
    <w:rsid w:val="26E60291"/>
    <w:rsid w:val="2723308A"/>
    <w:rsid w:val="273E6CE6"/>
    <w:rsid w:val="274503CC"/>
    <w:rsid w:val="2746527D"/>
    <w:rsid w:val="276C7F7B"/>
    <w:rsid w:val="27725285"/>
    <w:rsid w:val="277E3962"/>
    <w:rsid w:val="27AF733F"/>
    <w:rsid w:val="27B35F45"/>
    <w:rsid w:val="27C0758E"/>
    <w:rsid w:val="280C2797"/>
    <w:rsid w:val="28241051"/>
    <w:rsid w:val="28506735"/>
    <w:rsid w:val="28683BB6"/>
    <w:rsid w:val="28693549"/>
    <w:rsid w:val="287E01DC"/>
    <w:rsid w:val="28893353"/>
    <w:rsid w:val="28A855B7"/>
    <w:rsid w:val="28C25CCF"/>
    <w:rsid w:val="28C9047A"/>
    <w:rsid w:val="28DF0ED0"/>
    <w:rsid w:val="28E20148"/>
    <w:rsid w:val="290664E9"/>
    <w:rsid w:val="295E2CCC"/>
    <w:rsid w:val="29970EF1"/>
    <w:rsid w:val="29BA2895"/>
    <w:rsid w:val="29E20D48"/>
    <w:rsid w:val="29E34B6D"/>
    <w:rsid w:val="29FF6189"/>
    <w:rsid w:val="2A054C9B"/>
    <w:rsid w:val="2A29632E"/>
    <w:rsid w:val="2A496652"/>
    <w:rsid w:val="2A8F160F"/>
    <w:rsid w:val="2A9578E0"/>
    <w:rsid w:val="2AA5327D"/>
    <w:rsid w:val="2ABF1387"/>
    <w:rsid w:val="2B300489"/>
    <w:rsid w:val="2B382548"/>
    <w:rsid w:val="2B8D36AA"/>
    <w:rsid w:val="2B91283C"/>
    <w:rsid w:val="2BA068AA"/>
    <w:rsid w:val="2BF22F77"/>
    <w:rsid w:val="2BF92999"/>
    <w:rsid w:val="2C223B61"/>
    <w:rsid w:val="2C39478F"/>
    <w:rsid w:val="2C526E28"/>
    <w:rsid w:val="2C531F48"/>
    <w:rsid w:val="2C5767EE"/>
    <w:rsid w:val="2CD809C4"/>
    <w:rsid w:val="2CE87A41"/>
    <w:rsid w:val="2D0B6CE9"/>
    <w:rsid w:val="2D251FE4"/>
    <w:rsid w:val="2D501E1A"/>
    <w:rsid w:val="2D5A4171"/>
    <w:rsid w:val="2D6012E5"/>
    <w:rsid w:val="2D9232FB"/>
    <w:rsid w:val="2DD3388D"/>
    <w:rsid w:val="2E0459CE"/>
    <w:rsid w:val="2E2F5F68"/>
    <w:rsid w:val="2E3200D2"/>
    <w:rsid w:val="2E5742E3"/>
    <w:rsid w:val="2E6A0718"/>
    <w:rsid w:val="2E826546"/>
    <w:rsid w:val="2E8B21BA"/>
    <w:rsid w:val="2EC3196D"/>
    <w:rsid w:val="2EDD73FD"/>
    <w:rsid w:val="2EE42B91"/>
    <w:rsid w:val="2F150FF2"/>
    <w:rsid w:val="2F1A2CBD"/>
    <w:rsid w:val="2FBA64AB"/>
    <w:rsid w:val="2FBB1A4F"/>
    <w:rsid w:val="30091CEF"/>
    <w:rsid w:val="30131836"/>
    <w:rsid w:val="30293740"/>
    <w:rsid w:val="303817FA"/>
    <w:rsid w:val="307B5A60"/>
    <w:rsid w:val="308A2BEF"/>
    <w:rsid w:val="309E3430"/>
    <w:rsid w:val="30AB3A58"/>
    <w:rsid w:val="30AE7C7F"/>
    <w:rsid w:val="311B4AE8"/>
    <w:rsid w:val="311F1D54"/>
    <w:rsid w:val="317A0302"/>
    <w:rsid w:val="319144AA"/>
    <w:rsid w:val="31B9367F"/>
    <w:rsid w:val="320554BD"/>
    <w:rsid w:val="32863621"/>
    <w:rsid w:val="32C23561"/>
    <w:rsid w:val="32E74C04"/>
    <w:rsid w:val="32F97C8F"/>
    <w:rsid w:val="33341AF7"/>
    <w:rsid w:val="334769DD"/>
    <w:rsid w:val="335F212A"/>
    <w:rsid w:val="33637E77"/>
    <w:rsid w:val="3379501C"/>
    <w:rsid w:val="3391609F"/>
    <w:rsid w:val="339F47DD"/>
    <w:rsid w:val="33A1561C"/>
    <w:rsid w:val="33A261FD"/>
    <w:rsid w:val="33AC53F4"/>
    <w:rsid w:val="33BB12EE"/>
    <w:rsid w:val="34552480"/>
    <w:rsid w:val="345812B7"/>
    <w:rsid w:val="347A4B78"/>
    <w:rsid w:val="349A0B34"/>
    <w:rsid w:val="349A3A6A"/>
    <w:rsid w:val="349B25D9"/>
    <w:rsid w:val="34C61CB5"/>
    <w:rsid w:val="34F85506"/>
    <w:rsid w:val="352D1A45"/>
    <w:rsid w:val="35394DB1"/>
    <w:rsid w:val="35555E62"/>
    <w:rsid w:val="35605E79"/>
    <w:rsid w:val="35965B73"/>
    <w:rsid w:val="35A4553E"/>
    <w:rsid w:val="35CC00B4"/>
    <w:rsid w:val="36272276"/>
    <w:rsid w:val="363D4E9F"/>
    <w:rsid w:val="36633F33"/>
    <w:rsid w:val="36636D02"/>
    <w:rsid w:val="366A4CD3"/>
    <w:rsid w:val="36707887"/>
    <w:rsid w:val="36BA4B57"/>
    <w:rsid w:val="371577FD"/>
    <w:rsid w:val="37227EA3"/>
    <w:rsid w:val="373F30E2"/>
    <w:rsid w:val="3762150F"/>
    <w:rsid w:val="377B4417"/>
    <w:rsid w:val="37BD5266"/>
    <w:rsid w:val="37C55648"/>
    <w:rsid w:val="384569C0"/>
    <w:rsid w:val="386E02DE"/>
    <w:rsid w:val="38F23350"/>
    <w:rsid w:val="39505825"/>
    <w:rsid w:val="396A3026"/>
    <w:rsid w:val="396E4FDF"/>
    <w:rsid w:val="39BE13A6"/>
    <w:rsid w:val="39D21A79"/>
    <w:rsid w:val="39FA28ED"/>
    <w:rsid w:val="3A7E51AB"/>
    <w:rsid w:val="3A897BD3"/>
    <w:rsid w:val="3AC33CF4"/>
    <w:rsid w:val="3AE51528"/>
    <w:rsid w:val="3B006FA0"/>
    <w:rsid w:val="3B053A21"/>
    <w:rsid w:val="3B194764"/>
    <w:rsid w:val="3B3C59DF"/>
    <w:rsid w:val="3B4616C3"/>
    <w:rsid w:val="3B8C10E4"/>
    <w:rsid w:val="3B8D7FAD"/>
    <w:rsid w:val="3BBA7F82"/>
    <w:rsid w:val="3BCE3601"/>
    <w:rsid w:val="3BD87220"/>
    <w:rsid w:val="3BDC564A"/>
    <w:rsid w:val="3BF0735A"/>
    <w:rsid w:val="3C03232E"/>
    <w:rsid w:val="3C53786E"/>
    <w:rsid w:val="3C7B3F6B"/>
    <w:rsid w:val="3D0E27F8"/>
    <w:rsid w:val="3D147663"/>
    <w:rsid w:val="3D1C58EC"/>
    <w:rsid w:val="3D9450A0"/>
    <w:rsid w:val="3DD90E7E"/>
    <w:rsid w:val="3DD913B6"/>
    <w:rsid w:val="3DF11F61"/>
    <w:rsid w:val="3E586F74"/>
    <w:rsid w:val="3E603B9C"/>
    <w:rsid w:val="3E621626"/>
    <w:rsid w:val="3E920885"/>
    <w:rsid w:val="3ECF0BBA"/>
    <w:rsid w:val="3EDB0881"/>
    <w:rsid w:val="3EE45519"/>
    <w:rsid w:val="3F2D574A"/>
    <w:rsid w:val="3F704787"/>
    <w:rsid w:val="3F7343BA"/>
    <w:rsid w:val="3F753593"/>
    <w:rsid w:val="3FB83567"/>
    <w:rsid w:val="40041D00"/>
    <w:rsid w:val="400E39BE"/>
    <w:rsid w:val="401F3147"/>
    <w:rsid w:val="402B12FC"/>
    <w:rsid w:val="4037283D"/>
    <w:rsid w:val="40A66070"/>
    <w:rsid w:val="40AA6E55"/>
    <w:rsid w:val="40BC044B"/>
    <w:rsid w:val="40BD3765"/>
    <w:rsid w:val="40C16ADC"/>
    <w:rsid w:val="413A3A66"/>
    <w:rsid w:val="416C401E"/>
    <w:rsid w:val="419A221A"/>
    <w:rsid w:val="41BC0870"/>
    <w:rsid w:val="41DB1609"/>
    <w:rsid w:val="41EC2334"/>
    <w:rsid w:val="41FE43CA"/>
    <w:rsid w:val="42004B68"/>
    <w:rsid w:val="42675A2F"/>
    <w:rsid w:val="42C92C1B"/>
    <w:rsid w:val="42D14DBD"/>
    <w:rsid w:val="43270394"/>
    <w:rsid w:val="43526E1D"/>
    <w:rsid w:val="43587FF6"/>
    <w:rsid w:val="439D1E50"/>
    <w:rsid w:val="43A20FC8"/>
    <w:rsid w:val="43A3168E"/>
    <w:rsid w:val="43B031F7"/>
    <w:rsid w:val="43D12EF9"/>
    <w:rsid w:val="43E44F8D"/>
    <w:rsid w:val="43E80972"/>
    <w:rsid w:val="43EE1BBC"/>
    <w:rsid w:val="43F825DF"/>
    <w:rsid w:val="44664DAA"/>
    <w:rsid w:val="449E578F"/>
    <w:rsid w:val="44D718C5"/>
    <w:rsid w:val="44F37F2F"/>
    <w:rsid w:val="45081127"/>
    <w:rsid w:val="451F2C4B"/>
    <w:rsid w:val="452F7DF2"/>
    <w:rsid w:val="45703094"/>
    <w:rsid w:val="45E57808"/>
    <w:rsid w:val="45F75BA0"/>
    <w:rsid w:val="461C0662"/>
    <w:rsid w:val="463E5B84"/>
    <w:rsid w:val="46737609"/>
    <w:rsid w:val="46797341"/>
    <w:rsid w:val="472509DD"/>
    <w:rsid w:val="473558D0"/>
    <w:rsid w:val="47463ED9"/>
    <w:rsid w:val="47A20CB0"/>
    <w:rsid w:val="47AE394F"/>
    <w:rsid w:val="47D762F1"/>
    <w:rsid w:val="47FB5D3B"/>
    <w:rsid w:val="4806642A"/>
    <w:rsid w:val="485E3AD7"/>
    <w:rsid w:val="4879702A"/>
    <w:rsid w:val="48F5737A"/>
    <w:rsid w:val="491E78FA"/>
    <w:rsid w:val="492571CD"/>
    <w:rsid w:val="494D5787"/>
    <w:rsid w:val="496753E1"/>
    <w:rsid w:val="49CA55E5"/>
    <w:rsid w:val="49DC12E1"/>
    <w:rsid w:val="4A033AF4"/>
    <w:rsid w:val="4A2939FE"/>
    <w:rsid w:val="4A662E25"/>
    <w:rsid w:val="4A67115E"/>
    <w:rsid w:val="4ACA7DD2"/>
    <w:rsid w:val="4B5D4F2A"/>
    <w:rsid w:val="4B7665AE"/>
    <w:rsid w:val="4B942E8E"/>
    <w:rsid w:val="4B977588"/>
    <w:rsid w:val="4BD51804"/>
    <w:rsid w:val="4C2C3403"/>
    <w:rsid w:val="4C2D1EC2"/>
    <w:rsid w:val="4C2E3C09"/>
    <w:rsid w:val="4C426E70"/>
    <w:rsid w:val="4C5509E7"/>
    <w:rsid w:val="4C650DFE"/>
    <w:rsid w:val="4CBD496A"/>
    <w:rsid w:val="4CE32FAA"/>
    <w:rsid w:val="4D65296F"/>
    <w:rsid w:val="4DFE467F"/>
    <w:rsid w:val="4E4C3886"/>
    <w:rsid w:val="4E500D53"/>
    <w:rsid w:val="4E512821"/>
    <w:rsid w:val="4E7B5F4B"/>
    <w:rsid w:val="4E935326"/>
    <w:rsid w:val="4EE07DF7"/>
    <w:rsid w:val="4F074688"/>
    <w:rsid w:val="4F191CA0"/>
    <w:rsid w:val="4F1B3905"/>
    <w:rsid w:val="4F435C6D"/>
    <w:rsid w:val="4F5045C7"/>
    <w:rsid w:val="4F9F1084"/>
    <w:rsid w:val="4FDD451B"/>
    <w:rsid w:val="4FEF43AF"/>
    <w:rsid w:val="505309FA"/>
    <w:rsid w:val="50A2029A"/>
    <w:rsid w:val="50AA2D57"/>
    <w:rsid w:val="50B3392F"/>
    <w:rsid w:val="50D9580D"/>
    <w:rsid w:val="51014C3F"/>
    <w:rsid w:val="51215F67"/>
    <w:rsid w:val="51216B39"/>
    <w:rsid w:val="51263BC6"/>
    <w:rsid w:val="51E2131B"/>
    <w:rsid w:val="51E75A36"/>
    <w:rsid w:val="527C49EA"/>
    <w:rsid w:val="52821041"/>
    <w:rsid w:val="52AE1023"/>
    <w:rsid w:val="52ED6670"/>
    <w:rsid w:val="52EF69C2"/>
    <w:rsid w:val="52F34B60"/>
    <w:rsid w:val="53020634"/>
    <w:rsid w:val="53090548"/>
    <w:rsid w:val="53314F07"/>
    <w:rsid w:val="53322252"/>
    <w:rsid w:val="534D5379"/>
    <w:rsid w:val="535874DE"/>
    <w:rsid w:val="538350AD"/>
    <w:rsid w:val="538D0F14"/>
    <w:rsid w:val="53921B6E"/>
    <w:rsid w:val="539A5316"/>
    <w:rsid w:val="53C329C3"/>
    <w:rsid w:val="53CF76FE"/>
    <w:rsid w:val="54067294"/>
    <w:rsid w:val="545D02A0"/>
    <w:rsid w:val="549415B6"/>
    <w:rsid w:val="549B6110"/>
    <w:rsid w:val="54B902A2"/>
    <w:rsid w:val="54CD737B"/>
    <w:rsid w:val="54F57A57"/>
    <w:rsid w:val="55431EBB"/>
    <w:rsid w:val="55517712"/>
    <w:rsid w:val="55862D56"/>
    <w:rsid w:val="55A5055A"/>
    <w:rsid w:val="55CA782F"/>
    <w:rsid w:val="55E44DF5"/>
    <w:rsid w:val="55FD21BF"/>
    <w:rsid w:val="56270A11"/>
    <w:rsid w:val="56473507"/>
    <w:rsid w:val="564D1C55"/>
    <w:rsid w:val="565708A4"/>
    <w:rsid w:val="568E5BC2"/>
    <w:rsid w:val="56A360BB"/>
    <w:rsid w:val="56E30EAC"/>
    <w:rsid w:val="57157F7C"/>
    <w:rsid w:val="573D54B1"/>
    <w:rsid w:val="573F1D05"/>
    <w:rsid w:val="578231D5"/>
    <w:rsid w:val="578358E6"/>
    <w:rsid w:val="57875FD8"/>
    <w:rsid w:val="5796748B"/>
    <w:rsid w:val="57A67CC6"/>
    <w:rsid w:val="57FE113F"/>
    <w:rsid w:val="58545118"/>
    <w:rsid w:val="585B0C92"/>
    <w:rsid w:val="58775EAA"/>
    <w:rsid w:val="58931985"/>
    <w:rsid w:val="589D26EF"/>
    <w:rsid w:val="58A85BF2"/>
    <w:rsid w:val="58B166D3"/>
    <w:rsid w:val="58C82B2B"/>
    <w:rsid w:val="58C8525F"/>
    <w:rsid w:val="591E3BFE"/>
    <w:rsid w:val="594E1AF9"/>
    <w:rsid w:val="595B5E4E"/>
    <w:rsid w:val="59646A10"/>
    <w:rsid w:val="5977343B"/>
    <w:rsid w:val="59902EE8"/>
    <w:rsid w:val="59D630DA"/>
    <w:rsid w:val="59E777DE"/>
    <w:rsid w:val="59F36504"/>
    <w:rsid w:val="59FF5CD2"/>
    <w:rsid w:val="5A305BB5"/>
    <w:rsid w:val="5A7122E1"/>
    <w:rsid w:val="5A8F457B"/>
    <w:rsid w:val="5AB44755"/>
    <w:rsid w:val="5B14430A"/>
    <w:rsid w:val="5B190714"/>
    <w:rsid w:val="5B246372"/>
    <w:rsid w:val="5B264C0B"/>
    <w:rsid w:val="5B7367BA"/>
    <w:rsid w:val="5B796AE6"/>
    <w:rsid w:val="5B9548FA"/>
    <w:rsid w:val="5BD10D32"/>
    <w:rsid w:val="5BD141F6"/>
    <w:rsid w:val="5BE330B2"/>
    <w:rsid w:val="5C0E419E"/>
    <w:rsid w:val="5C777A39"/>
    <w:rsid w:val="5C9B3166"/>
    <w:rsid w:val="5CA50A25"/>
    <w:rsid w:val="5D28031B"/>
    <w:rsid w:val="5D3E067B"/>
    <w:rsid w:val="5D3F126E"/>
    <w:rsid w:val="5D421618"/>
    <w:rsid w:val="5DB038AF"/>
    <w:rsid w:val="5DB14A4C"/>
    <w:rsid w:val="5DD2252C"/>
    <w:rsid w:val="5DDB7F8C"/>
    <w:rsid w:val="5E0F3E1E"/>
    <w:rsid w:val="5E134D59"/>
    <w:rsid w:val="5E163B09"/>
    <w:rsid w:val="5E1D62C4"/>
    <w:rsid w:val="5E215889"/>
    <w:rsid w:val="5E2168E0"/>
    <w:rsid w:val="5E272038"/>
    <w:rsid w:val="5E3F0026"/>
    <w:rsid w:val="5E3F1AC4"/>
    <w:rsid w:val="5E563F80"/>
    <w:rsid w:val="5E770FCB"/>
    <w:rsid w:val="5E893ED1"/>
    <w:rsid w:val="5EC775E3"/>
    <w:rsid w:val="5EDE1326"/>
    <w:rsid w:val="5F0A1926"/>
    <w:rsid w:val="5F6F7ECF"/>
    <w:rsid w:val="5FA87A2C"/>
    <w:rsid w:val="5FB8034D"/>
    <w:rsid w:val="5FED765F"/>
    <w:rsid w:val="60606D99"/>
    <w:rsid w:val="60A56A59"/>
    <w:rsid w:val="60D114E0"/>
    <w:rsid w:val="60D95EA7"/>
    <w:rsid w:val="60F522A6"/>
    <w:rsid w:val="60F57D5A"/>
    <w:rsid w:val="60F627D3"/>
    <w:rsid w:val="61351F7B"/>
    <w:rsid w:val="61477695"/>
    <w:rsid w:val="617B376A"/>
    <w:rsid w:val="618C0AA4"/>
    <w:rsid w:val="61AE795C"/>
    <w:rsid w:val="61C85757"/>
    <w:rsid w:val="61E00FC6"/>
    <w:rsid w:val="61EC33A9"/>
    <w:rsid w:val="61F3418E"/>
    <w:rsid w:val="61F363EC"/>
    <w:rsid w:val="61FE5EA3"/>
    <w:rsid w:val="621A701F"/>
    <w:rsid w:val="621D76D6"/>
    <w:rsid w:val="62284D24"/>
    <w:rsid w:val="622E1C7B"/>
    <w:rsid w:val="622F6740"/>
    <w:rsid w:val="62373582"/>
    <w:rsid w:val="62974FAE"/>
    <w:rsid w:val="629B568C"/>
    <w:rsid w:val="62B066FC"/>
    <w:rsid w:val="62B9321F"/>
    <w:rsid w:val="62C3162A"/>
    <w:rsid w:val="62EB7122"/>
    <w:rsid w:val="62F373B8"/>
    <w:rsid w:val="6304642B"/>
    <w:rsid w:val="63151B5B"/>
    <w:rsid w:val="631933B7"/>
    <w:rsid w:val="63445AC9"/>
    <w:rsid w:val="6356034E"/>
    <w:rsid w:val="6362089C"/>
    <w:rsid w:val="63696175"/>
    <w:rsid w:val="6386724C"/>
    <w:rsid w:val="63B67F4C"/>
    <w:rsid w:val="63C70705"/>
    <w:rsid w:val="647D39FB"/>
    <w:rsid w:val="651F3FB3"/>
    <w:rsid w:val="656C1CC2"/>
    <w:rsid w:val="659A1D35"/>
    <w:rsid w:val="65D07EF4"/>
    <w:rsid w:val="65D70B4E"/>
    <w:rsid w:val="65F05D38"/>
    <w:rsid w:val="66186455"/>
    <w:rsid w:val="6627341A"/>
    <w:rsid w:val="66282CDA"/>
    <w:rsid w:val="662B28F8"/>
    <w:rsid w:val="665629AF"/>
    <w:rsid w:val="667550BA"/>
    <w:rsid w:val="66AD69ED"/>
    <w:rsid w:val="66BF50FF"/>
    <w:rsid w:val="66EC3711"/>
    <w:rsid w:val="674108E2"/>
    <w:rsid w:val="679A03B4"/>
    <w:rsid w:val="67A47AFD"/>
    <w:rsid w:val="67F75027"/>
    <w:rsid w:val="68003EA5"/>
    <w:rsid w:val="68077824"/>
    <w:rsid w:val="68134EBE"/>
    <w:rsid w:val="682F75CD"/>
    <w:rsid w:val="68DF58C8"/>
    <w:rsid w:val="68E26B31"/>
    <w:rsid w:val="69082974"/>
    <w:rsid w:val="69267237"/>
    <w:rsid w:val="69632C92"/>
    <w:rsid w:val="698F6CDC"/>
    <w:rsid w:val="69B41A13"/>
    <w:rsid w:val="69D460DC"/>
    <w:rsid w:val="6A0D5AF2"/>
    <w:rsid w:val="6A100C8B"/>
    <w:rsid w:val="6A187160"/>
    <w:rsid w:val="6A1D2557"/>
    <w:rsid w:val="6AA91D0B"/>
    <w:rsid w:val="6AD16F0B"/>
    <w:rsid w:val="6ADC3520"/>
    <w:rsid w:val="6AE3571D"/>
    <w:rsid w:val="6AFD6275"/>
    <w:rsid w:val="6B130B8F"/>
    <w:rsid w:val="6B1F0B25"/>
    <w:rsid w:val="6B347F25"/>
    <w:rsid w:val="6B540CE1"/>
    <w:rsid w:val="6B541ED2"/>
    <w:rsid w:val="6B605AC7"/>
    <w:rsid w:val="6B6842EA"/>
    <w:rsid w:val="6B814278"/>
    <w:rsid w:val="6B8F2D9A"/>
    <w:rsid w:val="6BA95E4A"/>
    <w:rsid w:val="6BDA66DB"/>
    <w:rsid w:val="6C210EBC"/>
    <w:rsid w:val="6C75695D"/>
    <w:rsid w:val="6C8952F9"/>
    <w:rsid w:val="6CB874DB"/>
    <w:rsid w:val="6D164A01"/>
    <w:rsid w:val="6D20220F"/>
    <w:rsid w:val="6D5A4BE3"/>
    <w:rsid w:val="6DAA0342"/>
    <w:rsid w:val="6DD02606"/>
    <w:rsid w:val="6DD4000E"/>
    <w:rsid w:val="6E02313B"/>
    <w:rsid w:val="6E2E1AE3"/>
    <w:rsid w:val="6E535CD9"/>
    <w:rsid w:val="6E625912"/>
    <w:rsid w:val="6E732410"/>
    <w:rsid w:val="6EA47AB1"/>
    <w:rsid w:val="6EC77E9D"/>
    <w:rsid w:val="6EFA2ADF"/>
    <w:rsid w:val="6F3F0801"/>
    <w:rsid w:val="6F594A58"/>
    <w:rsid w:val="6F852FD5"/>
    <w:rsid w:val="6FA17048"/>
    <w:rsid w:val="6FD84BCA"/>
    <w:rsid w:val="70495C56"/>
    <w:rsid w:val="705712AD"/>
    <w:rsid w:val="7058474C"/>
    <w:rsid w:val="706F356F"/>
    <w:rsid w:val="70805C8F"/>
    <w:rsid w:val="708C0B69"/>
    <w:rsid w:val="7112304C"/>
    <w:rsid w:val="712C4F9A"/>
    <w:rsid w:val="714618C4"/>
    <w:rsid w:val="719516BB"/>
    <w:rsid w:val="71A0207B"/>
    <w:rsid w:val="71B217BB"/>
    <w:rsid w:val="71C37B1A"/>
    <w:rsid w:val="71FC7347"/>
    <w:rsid w:val="72536CB3"/>
    <w:rsid w:val="72BB33DF"/>
    <w:rsid w:val="73287FFD"/>
    <w:rsid w:val="7368652F"/>
    <w:rsid w:val="7379346F"/>
    <w:rsid w:val="73902E0C"/>
    <w:rsid w:val="73C264AA"/>
    <w:rsid w:val="73C63E1F"/>
    <w:rsid w:val="73E518A3"/>
    <w:rsid w:val="745B73DA"/>
    <w:rsid w:val="7465491D"/>
    <w:rsid w:val="74675334"/>
    <w:rsid w:val="748D60FE"/>
    <w:rsid w:val="74B14CAF"/>
    <w:rsid w:val="74BE6611"/>
    <w:rsid w:val="74CA6778"/>
    <w:rsid w:val="74CF701F"/>
    <w:rsid w:val="74D1501B"/>
    <w:rsid w:val="75085127"/>
    <w:rsid w:val="7540444D"/>
    <w:rsid w:val="75477848"/>
    <w:rsid w:val="7550241D"/>
    <w:rsid w:val="755C7A06"/>
    <w:rsid w:val="756C225A"/>
    <w:rsid w:val="75871A39"/>
    <w:rsid w:val="758B23E1"/>
    <w:rsid w:val="760378DC"/>
    <w:rsid w:val="76191D3D"/>
    <w:rsid w:val="764F12B1"/>
    <w:rsid w:val="76857222"/>
    <w:rsid w:val="76D371E0"/>
    <w:rsid w:val="76E73309"/>
    <w:rsid w:val="77551CEB"/>
    <w:rsid w:val="775F426D"/>
    <w:rsid w:val="77653202"/>
    <w:rsid w:val="7765700B"/>
    <w:rsid w:val="776B1628"/>
    <w:rsid w:val="777859AC"/>
    <w:rsid w:val="778A78AB"/>
    <w:rsid w:val="778A7BEE"/>
    <w:rsid w:val="779411C3"/>
    <w:rsid w:val="77AB5688"/>
    <w:rsid w:val="77B70ACD"/>
    <w:rsid w:val="77F076AD"/>
    <w:rsid w:val="77F72D02"/>
    <w:rsid w:val="77F73AA4"/>
    <w:rsid w:val="77F73F1D"/>
    <w:rsid w:val="77FA2E4A"/>
    <w:rsid w:val="780B4A0D"/>
    <w:rsid w:val="781B0F3A"/>
    <w:rsid w:val="783422B9"/>
    <w:rsid w:val="783720B0"/>
    <w:rsid w:val="78460EBF"/>
    <w:rsid w:val="7885207D"/>
    <w:rsid w:val="78E36613"/>
    <w:rsid w:val="792F35D6"/>
    <w:rsid w:val="793E17C6"/>
    <w:rsid w:val="7942321D"/>
    <w:rsid w:val="7948281D"/>
    <w:rsid w:val="794A758A"/>
    <w:rsid w:val="79726CAC"/>
    <w:rsid w:val="799223C8"/>
    <w:rsid w:val="79AC2A74"/>
    <w:rsid w:val="79B317B2"/>
    <w:rsid w:val="79E01A49"/>
    <w:rsid w:val="79EA126E"/>
    <w:rsid w:val="7A3A2E2A"/>
    <w:rsid w:val="7A406726"/>
    <w:rsid w:val="7A644EDE"/>
    <w:rsid w:val="7A7368CF"/>
    <w:rsid w:val="7AAA5A43"/>
    <w:rsid w:val="7AD458C1"/>
    <w:rsid w:val="7AD94FA8"/>
    <w:rsid w:val="7B0360F4"/>
    <w:rsid w:val="7B11174D"/>
    <w:rsid w:val="7B2D0974"/>
    <w:rsid w:val="7B5E172E"/>
    <w:rsid w:val="7B804CB5"/>
    <w:rsid w:val="7C055E31"/>
    <w:rsid w:val="7C6A6244"/>
    <w:rsid w:val="7C7F13B9"/>
    <w:rsid w:val="7C8F740D"/>
    <w:rsid w:val="7CAE6826"/>
    <w:rsid w:val="7CC2320E"/>
    <w:rsid w:val="7CE311D7"/>
    <w:rsid w:val="7D102F29"/>
    <w:rsid w:val="7D201FF3"/>
    <w:rsid w:val="7D3C082C"/>
    <w:rsid w:val="7D52023A"/>
    <w:rsid w:val="7D6E4CF3"/>
    <w:rsid w:val="7D79715A"/>
    <w:rsid w:val="7D804DF2"/>
    <w:rsid w:val="7D88355F"/>
    <w:rsid w:val="7D8E0D02"/>
    <w:rsid w:val="7D8E7A61"/>
    <w:rsid w:val="7D9A14F4"/>
    <w:rsid w:val="7DA310DE"/>
    <w:rsid w:val="7DA8546A"/>
    <w:rsid w:val="7DE75662"/>
    <w:rsid w:val="7DEF54B4"/>
    <w:rsid w:val="7E122840"/>
    <w:rsid w:val="7E347772"/>
    <w:rsid w:val="7E3C2B99"/>
    <w:rsid w:val="7E571139"/>
    <w:rsid w:val="7ED305E8"/>
    <w:rsid w:val="7EE939F8"/>
    <w:rsid w:val="7EEE0B1B"/>
    <w:rsid w:val="7F021428"/>
    <w:rsid w:val="7F1B6B57"/>
    <w:rsid w:val="7F2350C4"/>
    <w:rsid w:val="7F2F31CF"/>
    <w:rsid w:val="7F3169C7"/>
    <w:rsid w:val="7F4B220B"/>
    <w:rsid w:val="7F525738"/>
    <w:rsid w:val="7F5D170A"/>
    <w:rsid w:val="7F774723"/>
    <w:rsid w:val="7F7C2369"/>
    <w:rsid w:val="7F81336C"/>
    <w:rsid w:val="7F9B4EF1"/>
    <w:rsid w:val="7FC4743E"/>
    <w:rsid w:val="7FD16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240" w:lineRule="atLeast"/>
      <w:jc w:val="both"/>
    </w:pPr>
    <w:rPr>
      <w:rFonts w:ascii="Times New Roman" w:hAnsi="Times New Roman" w:eastAsia="仿宋_GB2312" w:cs="Times New Roman"/>
      <w:spacing w:val="0"/>
      <w:kern w:val="2"/>
      <w:sz w:val="32"/>
      <w:lang w:val="en-US" w:eastAsia="zh-CN"/>
    </w:rPr>
  </w:style>
  <w:style w:type="paragraph" w:styleId="3">
    <w:name w:val="heading 1"/>
    <w:basedOn w:val="1"/>
    <w:next w:val="1"/>
    <w:link w:val="8"/>
    <w:qFormat/>
    <w:uiPriority w:val="0"/>
    <w:pPr>
      <w:keepNext/>
      <w:keepLines/>
      <w:spacing w:before="340" w:after="330" w:line="578" w:lineRule="auto"/>
      <w:outlineLvl w:val="0"/>
    </w:pPr>
    <w:rPr>
      <w:rFonts w:eastAsia="宋体" w:asciiTheme="minorAscii" w:hAnsiTheme="minorAscii"/>
      <w:b/>
      <w:bCs/>
      <w:kern w:val="44"/>
      <w:sz w:val="44"/>
      <w:szCs w:val="44"/>
    </w:rPr>
  </w:style>
  <w:style w:type="character" w:default="1" w:styleId="6">
    <w:name w:val="Default Paragraph Font"/>
    <w:semiHidden/>
    <w:unhideWhenUsed/>
    <w:qFormat/>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rPr>
      <w:rFonts w:hint="eastAsia"/>
    </w:rPr>
  </w:style>
  <w:style w:type="paragraph" w:styleId="4">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7">
    <w:name w:val="page number"/>
    <w:basedOn w:val="6"/>
    <w:qFormat/>
    <w:uiPriority w:val="0"/>
  </w:style>
  <w:style w:type="character" w:customStyle="1" w:styleId="8">
    <w:name w:val="标题 1 Char"/>
    <w:basedOn w:val="6"/>
    <w:link w:val="3"/>
    <w:qFormat/>
    <w:uiPriority w:val="9"/>
    <w:rPr>
      <w:rFonts w:eastAsia="宋体" w:asciiTheme="minorAscii" w:hAnsiTheme="minorAscii"/>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2023-07-19T01:26:00Z</dcterms:created>
  <dc:creator>潘琪</dc:creator>
  <cp:lastModifiedBy>潘琪</cp:lastModifiedBy>
  <dcterms:modified xsi:type="dcterms:W3CDTF">2023-07-19T01:27:23Z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